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027" w:rsidRPr="00EF7027" w:rsidRDefault="00EF7027" w:rsidP="00EF7027">
      <w:pPr>
        <w:jc w:val="center"/>
        <w:rPr>
          <w:b/>
        </w:rPr>
      </w:pPr>
      <w:r w:rsidRPr="00EF7027">
        <w:rPr>
          <w:b/>
        </w:rPr>
        <w:t>Лист само</w:t>
      </w:r>
      <w:r w:rsidRPr="00EF7027">
        <w:rPr>
          <w:b/>
        </w:rPr>
        <w:t>оценки</w:t>
      </w:r>
    </w:p>
    <w:p w:rsidR="00EF7027" w:rsidRPr="00EF7027" w:rsidRDefault="00EF7027" w:rsidP="00EF7027">
      <w:pPr>
        <w:ind w:left="-993"/>
        <w:jc w:val="center"/>
        <w:rPr>
          <w:b/>
        </w:rPr>
      </w:pPr>
      <w:r w:rsidRPr="00EF7027">
        <w:rPr>
          <w:b/>
        </w:rPr>
        <w:t xml:space="preserve">профессиональной практической деятельности за </w:t>
      </w:r>
      <w:proofErr w:type="spellStart"/>
      <w:r w:rsidRPr="00EF7027">
        <w:rPr>
          <w:b/>
        </w:rPr>
        <w:t>межаттестационный</w:t>
      </w:r>
      <w:proofErr w:type="spellEnd"/>
      <w:r w:rsidRPr="00EF7027">
        <w:rPr>
          <w:b/>
        </w:rPr>
        <w:t xml:space="preserve"> период</w:t>
      </w:r>
    </w:p>
    <w:p w:rsidR="00EF7027" w:rsidRPr="00EF7027" w:rsidRDefault="00EF7027" w:rsidP="00EF7027">
      <w:pPr>
        <w:jc w:val="center"/>
        <w:rPr>
          <w:sz w:val="22"/>
          <w:szCs w:val="22"/>
        </w:rPr>
      </w:pPr>
      <w:r w:rsidRPr="00EF7027">
        <w:rPr>
          <w:b/>
        </w:rPr>
        <w:t>педагога дополнительного образования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90"/>
        <w:gridCol w:w="851"/>
      </w:tblGrid>
      <w:tr w:rsidR="00EF7027" w:rsidRPr="00D35407" w:rsidTr="00EF7027">
        <w:trPr>
          <w:trHeight w:val="1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27" w:rsidRPr="00C4050E" w:rsidRDefault="00EF7027" w:rsidP="00BF1DED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EF7027" w:rsidRDefault="00EF7027" w:rsidP="00BF1DED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</w:t>
            </w:r>
          </w:p>
          <w:p w:rsidR="00EF7027" w:rsidRPr="00AC455E" w:rsidRDefault="00EF7027" w:rsidP="00BF1DED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27" w:rsidRDefault="00EF7027" w:rsidP="00BF1DED">
            <w:pPr>
              <w:jc w:val="center"/>
              <w:rPr>
                <w:sz w:val="20"/>
                <w:szCs w:val="20"/>
              </w:rPr>
            </w:pPr>
          </w:p>
          <w:p w:rsidR="00EF7027" w:rsidRPr="00AC455E" w:rsidRDefault="00EF7027" w:rsidP="00BF1DED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EF7027" w:rsidRPr="00AC455E" w:rsidRDefault="00EF7027" w:rsidP="00BF1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7" w:rsidRPr="00AC455E" w:rsidRDefault="00EF7027" w:rsidP="00BF1DED">
            <w:pPr>
              <w:jc w:val="center"/>
              <w:rPr>
                <w:sz w:val="20"/>
                <w:szCs w:val="20"/>
              </w:rPr>
            </w:pPr>
          </w:p>
          <w:p w:rsidR="00EF7027" w:rsidRPr="00AC455E" w:rsidRDefault="00EF7027" w:rsidP="00BF1DED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EF7027" w:rsidRPr="00D35407" w:rsidTr="00EF7027">
        <w:trPr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7027" w:rsidRPr="00987507" w:rsidRDefault="00EF7027" w:rsidP="00BF1DED">
            <w:pPr>
              <w:ind w:left="113" w:right="113"/>
              <w:jc w:val="center"/>
              <w:rPr>
                <w:sz w:val="16"/>
                <w:szCs w:val="16"/>
              </w:rPr>
            </w:pPr>
            <w:r w:rsidRPr="00987507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27" w:rsidRPr="00D35407" w:rsidRDefault="00EF7027" w:rsidP="00BF1DED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D35407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7" w:rsidRPr="00D35407" w:rsidRDefault="00EF7027" w:rsidP="00BF1DED">
            <w:pPr>
              <w:jc w:val="center"/>
              <w:rPr>
                <w:sz w:val="20"/>
                <w:szCs w:val="20"/>
              </w:rPr>
            </w:pPr>
          </w:p>
        </w:tc>
      </w:tr>
      <w:tr w:rsidR="00EF7027" w:rsidRPr="00D35407" w:rsidTr="00EF7027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27" w:rsidRPr="00D35407" w:rsidRDefault="00EF7027" w:rsidP="00BF1DED">
            <w:pPr>
              <w:rPr>
                <w:sz w:val="20"/>
                <w:szCs w:val="20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27" w:rsidRPr="00D35407" w:rsidRDefault="00EF7027" w:rsidP="00BF1DED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2. Ориентируется в педагогической деятельности на знание об интерес</w:t>
            </w:r>
            <w:r>
              <w:rPr>
                <w:sz w:val="20"/>
                <w:szCs w:val="20"/>
              </w:rPr>
              <w:t>ах и потребностях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7" w:rsidRPr="00D35407" w:rsidRDefault="00EF7027" w:rsidP="00BF1DED">
            <w:pPr>
              <w:jc w:val="center"/>
              <w:rPr>
                <w:sz w:val="20"/>
                <w:szCs w:val="20"/>
              </w:rPr>
            </w:pPr>
          </w:p>
        </w:tc>
      </w:tr>
      <w:tr w:rsidR="00EF7027" w:rsidRPr="00D35407" w:rsidTr="00EF7027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27" w:rsidRPr="00D35407" w:rsidRDefault="00EF7027" w:rsidP="00BF1DED">
            <w:pPr>
              <w:rPr>
                <w:sz w:val="20"/>
                <w:szCs w:val="20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27" w:rsidRPr="00D35407" w:rsidRDefault="00EF7027" w:rsidP="00BF1DED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Pr="00D35407">
              <w:rPr>
                <w:sz w:val="20"/>
                <w:szCs w:val="20"/>
              </w:rPr>
              <w:t xml:space="preserve">Формирует творческую и познавательную мотивацию </w:t>
            </w:r>
            <w:proofErr w:type="gramStart"/>
            <w:r w:rsidRPr="00D35407">
              <w:rPr>
                <w:sz w:val="20"/>
                <w:szCs w:val="20"/>
              </w:rPr>
              <w:t>обучающихся</w:t>
            </w:r>
            <w:proofErr w:type="gramEnd"/>
            <w:r w:rsidRPr="00D354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7" w:rsidRPr="00D35407" w:rsidRDefault="00EF7027" w:rsidP="00BF1DED">
            <w:pPr>
              <w:jc w:val="center"/>
              <w:rPr>
                <w:sz w:val="20"/>
                <w:szCs w:val="20"/>
              </w:rPr>
            </w:pPr>
          </w:p>
        </w:tc>
      </w:tr>
      <w:tr w:rsidR="00EF7027" w:rsidRPr="00D35407" w:rsidTr="00EF7027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27" w:rsidRPr="00D35407" w:rsidRDefault="00EF7027" w:rsidP="00BF1DED">
            <w:pPr>
              <w:rPr>
                <w:sz w:val="20"/>
                <w:szCs w:val="20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27" w:rsidRPr="00D35407" w:rsidRDefault="00EF7027" w:rsidP="00BF1DED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7" w:rsidRPr="00D35407" w:rsidRDefault="00EF7027" w:rsidP="00BF1DED">
            <w:pPr>
              <w:jc w:val="center"/>
              <w:rPr>
                <w:sz w:val="20"/>
                <w:szCs w:val="20"/>
              </w:rPr>
            </w:pPr>
          </w:p>
        </w:tc>
      </w:tr>
      <w:tr w:rsidR="00EF7027" w:rsidRPr="00D35407" w:rsidTr="00EF7027">
        <w:trPr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7027" w:rsidRPr="00B66703" w:rsidRDefault="00EF7027" w:rsidP="00BF1DED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27" w:rsidRPr="00D35407" w:rsidRDefault="00EF7027" w:rsidP="00BF1DED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5. Формулирует цели и задачи профессиональной деятельности на основании нормативно-правовых документов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7" w:rsidRPr="00D35407" w:rsidRDefault="00EF7027" w:rsidP="00BF1DED">
            <w:pPr>
              <w:jc w:val="center"/>
              <w:rPr>
                <w:sz w:val="20"/>
                <w:szCs w:val="20"/>
              </w:rPr>
            </w:pPr>
          </w:p>
        </w:tc>
      </w:tr>
      <w:tr w:rsidR="00EF7027" w:rsidRPr="00D35407" w:rsidTr="00EF7027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27" w:rsidRPr="00D35407" w:rsidRDefault="00EF7027" w:rsidP="00BF1DED">
            <w:pPr>
              <w:rPr>
                <w:sz w:val="20"/>
                <w:szCs w:val="20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27" w:rsidRPr="00D35407" w:rsidRDefault="00EF7027" w:rsidP="00BF1DED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6. Ориентирует цели образовательной деятельности на развитие личности, способностей и талантов; формирование общей культуры обучающихся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7" w:rsidRPr="00D35407" w:rsidRDefault="00EF7027" w:rsidP="00BF1DED">
            <w:pPr>
              <w:jc w:val="center"/>
              <w:rPr>
                <w:sz w:val="20"/>
                <w:szCs w:val="20"/>
              </w:rPr>
            </w:pPr>
          </w:p>
        </w:tc>
      </w:tr>
      <w:tr w:rsidR="00EF7027" w:rsidRPr="00D35407" w:rsidTr="00EF7027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27" w:rsidRPr="00D35407" w:rsidRDefault="00EF7027" w:rsidP="00BF1DED">
            <w:pPr>
              <w:rPr>
                <w:sz w:val="20"/>
                <w:szCs w:val="20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27" w:rsidRPr="00D35407" w:rsidRDefault="00EF7027" w:rsidP="00BF1DED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7. Рабочая программа (программы) по предмету деятельности соответствует нормативным требованиям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7" w:rsidRPr="00D35407" w:rsidRDefault="00EF7027" w:rsidP="00BF1DED">
            <w:pPr>
              <w:jc w:val="center"/>
              <w:rPr>
                <w:sz w:val="20"/>
                <w:szCs w:val="20"/>
              </w:rPr>
            </w:pPr>
          </w:p>
        </w:tc>
      </w:tr>
      <w:tr w:rsidR="00EF7027" w:rsidRPr="00D35407" w:rsidTr="00EF7027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27" w:rsidRPr="00D35407" w:rsidRDefault="00EF7027" w:rsidP="00BF1DED">
            <w:pPr>
              <w:rPr>
                <w:sz w:val="20"/>
                <w:szCs w:val="20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27" w:rsidRPr="00D35407" w:rsidRDefault="00EF7027" w:rsidP="00BF1DED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Pr="00D35407">
              <w:rPr>
                <w:sz w:val="20"/>
                <w:szCs w:val="20"/>
              </w:rPr>
              <w:t xml:space="preserve"> современные образовательные технологии (проектные, исследовательские, развивающие, игровые и др.)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7" w:rsidRPr="00D35407" w:rsidRDefault="00EF7027" w:rsidP="00BF1DED">
            <w:pPr>
              <w:jc w:val="center"/>
              <w:rPr>
                <w:sz w:val="20"/>
                <w:szCs w:val="20"/>
              </w:rPr>
            </w:pPr>
          </w:p>
        </w:tc>
      </w:tr>
      <w:tr w:rsidR="00EF7027" w:rsidRPr="00D35407" w:rsidTr="00EF7027">
        <w:trPr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7027" w:rsidRPr="00B66703" w:rsidRDefault="00EF7027" w:rsidP="00BF1DED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Социальный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27" w:rsidRPr="00D35407" w:rsidRDefault="00EF7027" w:rsidP="00BF1DED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9. Развивает коммуникативные способнос</w:t>
            </w:r>
            <w:r>
              <w:rPr>
                <w:sz w:val="20"/>
                <w:szCs w:val="20"/>
              </w:rPr>
              <w:t xml:space="preserve">ти у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 w:rsidRPr="00D35407">
              <w:rPr>
                <w:sz w:val="20"/>
                <w:szCs w:val="20"/>
              </w:rPr>
              <w:t xml:space="preserve">, формирует коллектив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7" w:rsidRPr="00D35407" w:rsidRDefault="00EF7027" w:rsidP="00BF1DED">
            <w:pPr>
              <w:jc w:val="center"/>
              <w:rPr>
                <w:sz w:val="20"/>
                <w:szCs w:val="20"/>
              </w:rPr>
            </w:pPr>
          </w:p>
        </w:tc>
      </w:tr>
      <w:tr w:rsidR="00EF7027" w:rsidRPr="00D35407" w:rsidTr="00EF7027">
        <w:trPr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27" w:rsidRPr="00D35407" w:rsidRDefault="00EF7027" w:rsidP="00BF1DED">
            <w:pPr>
              <w:rPr>
                <w:sz w:val="20"/>
                <w:szCs w:val="20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27" w:rsidRPr="00D35407" w:rsidRDefault="00EF7027" w:rsidP="00BF1DED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10. Применяет </w:t>
            </w:r>
            <w:proofErr w:type="gramStart"/>
            <w:r w:rsidRPr="00D35407">
              <w:rPr>
                <w:sz w:val="20"/>
                <w:szCs w:val="20"/>
              </w:rPr>
              <w:t>дифференцированный</w:t>
            </w:r>
            <w:proofErr w:type="gramEnd"/>
            <w:r w:rsidRPr="00D35407">
              <w:rPr>
                <w:sz w:val="20"/>
                <w:szCs w:val="20"/>
              </w:rPr>
              <w:t xml:space="preserve"> и индивидуальный подходы к обучению и воспитанию, сопровождение об</w:t>
            </w:r>
            <w:r>
              <w:rPr>
                <w:sz w:val="20"/>
                <w:szCs w:val="20"/>
              </w:rPr>
              <w:t>учающихся</w:t>
            </w:r>
            <w:r w:rsidRPr="00D35407">
              <w:rPr>
                <w:sz w:val="20"/>
                <w:szCs w:val="20"/>
              </w:rPr>
              <w:t xml:space="preserve"> с особыми образовательными потребностями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7" w:rsidRPr="00D35407" w:rsidRDefault="00EF7027" w:rsidP="00BF1DED">
            <w:pPr>
              <w:jc w:val="center"/>
              <w:rPr>
                <w:sz w:val="20"/>
                <w:szCs w:val="20"/>
              </w:rPr>
            </w:pPr>
          </w:p>
        </w:tc>
      </w:tr>
      <w:tr w:rsidR="00EF7027" w:rsidRPr="00D35407" w:rsidTr="00EF7027">
        <w:trPr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27" w:rsidRPr="00D35407" w:rsidRDefault="00EF7027" w:rsidP="00BF1DED">
            <w:pPr>
              <w:rPr>
                <w:sz w:val="20"/>
                <w:szCs w:val="20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27" w:rsidRPr="00D35407" w:rsidRDefault="00EF7027" w:rsidP="00BF1DED">
            <w:pPr>
              <w:jc w:val="both"/>
              <w:rPr>
                <w:color w:val="FF0000"/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11. Способствует развитию творческих способностей обучающихся, воспитанников, формированию профессиональных интересов и склонностей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7" w:rsidRPr="00D35407" w:rsidRDefault="00EF7027" w:rsidP="00BF1DED">
            <w:pPr>
              <w:jc w:val="center"/>
              <w:rPr>
                <w:sz w:val="20"/>
                <w:szCs w:val="20"/>
              </w:rPr>
            </w:pPr>
          </w:p>
        </w:tc>
      </w:tr>
      <w:tr w:rsidR="00EF7027" w:rsidRPr="00D35407" w:rsidTr="00EF7027">
        <w:trPr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27" w:rsidRPr="00D35407" w:rsidRDefault="00EF7027" w:rsidP="00BF1DED">
            <w:pPr>
              <w:rPr>
                <w:sz w:val="20"/>
                <w:szCs w:val="20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27" w:rsidRPr="00D35407" w:rsidRDefault="00EF7027" w:rsidP="00BF1DED">
            <w:pPr>
              <w:jc w:val="both"/>
              <w:rPr>
                <w:color w:val="000000"/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7" w:rsidRPr="00D35407" w:rsidRDefault="00EF7027" w:rsidP="00BF1DED">
            <w:pPr>
              <w:jc w:val="center"/>
              <w:rPr>
                <w:sz w:val="20"/>
                <w:szCs w:val="20"/>
              </w:rPr>
            </w:pPr>
          </w:p>
        </w:tc>
      </w:tr>
      <w:tr w:rsidR="00EF7027" w:rsidRPr="00D35407" w:rsidTr="00EF7027">
        <w:trPr>
          <w:trHeight w:val="61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F7027" w:rsidRPr="00B66703" w:rsidRDefault="00EF7027" w:rsidP="00BF1DED">
            <w:pPr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27" w:rsidRPr="00D35407" w:rsidRDefault="00EF7027" w:rsidP="00BF1DED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D35407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D35407">
              <w:rPr>
                <w:sz w:val="20"/>
                <w:szCs w:val="20"/>
              </w:rPr>
              <w:t xml:space="preserve"> имеет стабильные</w:t>
            </w:r>
            <w:r w:rsidRPr="00D35407">
              <w:rPr>
                <w:color w:val="000000"/>
                <w:sz w:val="20"/>
                <w:szCs w:val="20"/>
              </w:rPr>
              <w:t xml:space="preserve"> результаты освоения </w:t>
            </w:r>
            <w:proofErr w:type="gramStart"/>
            <w:r>
              <w:rPr>
                <w:sz w:val="20"/>
                <w:szCs w:val="20"/>
              </w:rPr>
              <w:t>обучающимися</w:t>
            </w:r>
            <w:proofErr w:type="gramEnd"/>
            <w:r w:rsidRPr="00D35407">
              <w:rPr>
                <w:color w:val="000000"/>
                <w:sz w:val="20"/>
                <w:szCs w:val="20"/>
              </w:rPr>
              <w:t xml:space="preserve"> образовательных программ </w:t>
            </w:r>
            <w:r w:rsidRPr="00D35407">
              <w:rPr>
                <w:sz w:val="20"/>
                <w:szCs w:val="20"/>
              </w:rPr>
              <w:t xml:space="preserve">(1 б.), достижение </w:t>
            </w:r>
            <w:r>
              <w:rPr>
                <w:sz w:val="20"/>
                <w:szCs w:val="20"/>
              </w:rPr>
              <w:t>обучающимися</w:t>
            </w:r>
            <w:r w:rsidRPr="00D35407">
              <w:rPr>
                <w:sz w:val="20"/>
                <w:szCs w:val="20"/>
              </w:rPr>
              <w:t xml:space="preserve"> положительной динамики результатов освоения </w:t>
            </w:r>
            <w:r w:rsidRPr="00D35407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D35407">
              <w:rPr>
                <w:sz w:val="20"/>
                <w:szCs w:val="20"/>
              </w:rPr>
              <w:t>(2 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7" w:rsidRPr="00D35407" w:rsidRDefault="00EF7027" w:rsidP="00BF1DED">
            <w:pPr>
              <w:jc w:val="center"/>
              <w:rPr>
                <w:sz w:val="20"/>
                <w:szCs w:val="20"/>
              </w:rPr>
            </w:pPr>
          </w:p>
        </w:tc>
      </w:tr>
      <w:tr w:rsidR="00EF7027" w:rsidRPr="00D35407" w:rsidTr="00EF7027">
        <w:trPr>
          <w:trHeight w:val="56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F7027" w:rsidRPr="00D35407" w:rsidRDefault="00EF7027" w:rsidP="00BF1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27" w:rsidRPr="00D35407" w:rsidRDefault="00EF7027" w:rsidP="00BF1DED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РФ (от </w:t>
            </w:r>
            <w:r>
              <w:rPr>
                <w:sz w:val="20"/>
                <w:szCs w:val="20"/>
              </w:rPr>
              <w:t xml:space="preserve">05.08.2013г., № 662) имеет стабильные положительные </w:t>
            </w:r>
            <w:r w:rsidRPr="00D35407">
              <w:rPr>
                <w:sz w:val="20"/>
                <w:szCs w:val="20"/>
              </w:rPr>
              <w:t xml:space="preserve">результаты освоения </w:t>
            </w:r>
            <w:r>
              <w:rPr>
                <w:sz w:val="20"/>
                <w:szCs w:val="20"/>
              </w:rPr>
              <w:t xml:space="preserve">обучающимися </w:t>
            </w:r>
            <w:r w:rsidRPr="00D35407">
              <w:rPr>
                <w:sz w:val="20"/>
                <w:szCs w:val="20"/>
              </w:rPr>
              <w:t>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D35407">
              <w:rPr>
                <w:sz w:val="20"/>
                <w:szCs w:val="20"/>
              </w:rPr>
              <w:t>(2 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7" w:rsidRPr="00D35407" w:rsidRDefault="00EF7027" w:rsidP="00BF1DED">
            <w:pPr>
              <w:jc w:val="center"/>
              <w:rPr>
                <w:sz w:val="20"/>
                <w:szCs w:val="20"/>
              </w:rPr>
            </w:pPr>
          </w:p>
        </w:tc>
      </w:tr>
      <w:tr w:rsidR="00EF7027" w:rsidRPr="00D35407" w:rsidTr="00EF7027">
        <w:trPr>
          <w:trHeight w:val="43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F7027" w:rsidRPr="00D35407" w:rsidRDefault="00EF7027" w:rsidP="00BF1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27" w:rsidRPr="00D35407" w:rsidRDefault="00EF7027" w:rsidP="00BF1DED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15. Осуществляет мониторинг образовательных достижений </w:t>
            </w:r>
            <w:r w:rsidRPr="00D35407">
              <w:rPr>
                <w:color w:val="000000"/>
                <w:sz w:val="20"/>
                <w:szCs w:val="20"/>
              </w:rPr>
              <w:t>обучающихся</w:t>
            </w:r>
            <w:r w:rsidRPr="00D35407">
              <w:rPr>
                <w:sz w:val="20"/>
                <w:szCs w:val="20"/>
              </w:rPr>
              <w:t xml:space="preserve"> на уровне </w:t>
            </w:r>
            <w:proofErr w:type="spellStart"/>
            <w:r w:rsidRPr="00D35407">
              <w:rPr>
                <w:sz w:val="20"/>
                <w:szCs w:val="20"/>
              </w:rPr>
              <w:t>сформированности</w:t>
            </w:r>
            <w:proofErr w:type="spellEnd"/>
            <w:r w:rsidRPr="00D35407">
              <w:rPr>
                <w:sz w:val="20"/>
                <w:szCs w:val="20"/>
              </w:rPr>
              <w:t xml:space="preserve"> универсальных учебных действий, интегративных качеств, личностного развития обучающихся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7" w:rsidRPr="00D35407" w:rsidRDefault="00EF7027" w:rsidP="00BF1DED">
            <w:pPr>
              <w:jc w:val="center"/>
              <w:rPr>
                <w:sz w:val="20"/>
                <w:szCs w:val="20"/>
              </w:rPr>
            </w:pPr>
          </w:p>
        </w:tc>
      </w:tr>
      <w:tr w:rsidR="00EF7027" w:rsidRPr="00D35407" w:rsidTr="00EF7027">
        <w:trPr>
          <w:trHeight w:val="536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7027" w:rsidRPr="00D35407" w:rsidRDefault="00EF7027" w:rsidP="00BF1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27" w:rsidRPr="00D35407" w:rsidRDefault="00EF7027" w:rsidP="00BF1DED">
            <w:pPr>
              <w:ind w:right="-250"/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16. Разрабатывает дидактические и методические материалы, проектирует условия развития обучающихся на основании анализа образовательных достижений, развития опыта творческой деятельности, познавательно</w:t>
            </w:r>
            <w:r>
              <w:rPr>
                <w:sz w:val="20"/>
                <w:szCs w:val="20"/>
              </w:rPr>
              <w:t>го интереса обучающихся</w:t>
            </w:r>
            <w:r w:rsidRPr="00D35407">
              <w:rPr>
                <w:sz w:val="20"/>
                <w:szCs w:val="20"/>
              </w:rPr>
              <w:t xml:space="preserve"> и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7" w:rsidRPr="00D35407" w:rsidRDefault="00EF7027" w:rsidP="00BF1DED">
            <w:pPr>
              <w:jc w:val="center"/>
              <w:rPr>
                <w:sz w:val="20"/>
                <w:szCs w:val="20"/>
              </w:rPr>
            </w:pPr>
          </w:p>
        </w:tc>
      </w:tr>
      <w:tr w:rsidR="00EF7027" w:rsidRPr="00D35407" w:rsidTr="00EF7027">
        <w:trPr>
          <w:trHeight w:val="49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7027" w:rsidRPr="00B66703" w:rsidRDefault="00EF7027" w:rsidP="00BF1DED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Творческий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27" w:rsidRPr="00D35407" w:rsidRDefault="00EF7027" w:rsidP="00BF1DED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7" w:rsidRPr="00D35407" w:rsidRDefault="00EF7027" w:rsidP="00BF1DED">
            <w:pPr>
              <w:jc w:val="center"/>
              <w:rPr>
                <w:sz w:val="20"/>
                <w:szCs w:val="20"/>
              </w:rPr>
            </w:pPr>
          </w:p>
        </w:tc>
      </w:tr>
      <w:tr w:rsidR="00EF7027" w:rsidRPr="00D35407" w:rsidTr="00EF7027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27" w:rsidRPr="00D35407" w:rsidRDefault="00EF7027" w:rsidP="00BF1DED">
            <w:pPr>
              <w:rPr>
                <w:sz w:val="20"/>
                <w:szCs w:val="20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27" w:rsidRPr="00D35407" w:rsidRDefault="00EF7027" w:rsidP="00BF1DED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18. Вовлекает </w:t>
            </w:r>
            <w:proofErr w:type="gramStart"/>
            <w:r w:rsidRPr="00D35407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D35407">
              <w:rPr>
                <w:sz w:val="20"/>
                <w:szCs w:val="20"/>
              </w:rPr>
              <w:t xml:space="preserve"> во внеурочную творческую, проектную и др.</w:t>
            </w:r>
            <w:r w:rsidRPr="00D35407">
              <w:rPr>
                <w:color w:val="00B0F0"/>
                <w:sz w:val="20"/>
                <w:szCs w:val="20"/>
              </w:rPr>
              <w:t xml:space="preserve"> </w:t>
            </w:r>
            <w:r w:rsidRPr="00D35407">
              <w:rPr>
                <w:sz w:val="20"/>
                <w:szCs w:val="20"/>
              </w:rPr>
              <w:t xml:space="preserve">деятельность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7" w:rsidRPr="00D35407" w:rsidRDefault="00EF7027" w:rsidP="00BF1DED">
            <w:pPr>
              <w:jc w:val="center"/>
              <w:rPr>
                <w:sz w:val="20"/>
                <w:szCs w:val="20"/>
              </w:rPr>
            </w:pPr>
          </w:p>
        </w:tc>
      </w:tr>
      <w:tr w:rsidR="00EF7027" w:rsidRPr="00D35407" w:rsidTr="00EF7027">
        <w:trPr>
          <w:trHeight w:val="55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27" w:rsidRPr="00D35407" w:rsidRDefault="00EF7027" w:rsidP="00BF1DED">
            <w:pPr>
              <w:rPr>
                <w:sz w:val="20"/>
                <w:szCs w:val="20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27" w:rsidRPr="00D35407" w:rsidRDefault="00EF7027" w:rsidP="00BF1DED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19. Привлек</w:t>
            </w:r>
            <w:r>
              <w:rPr>
                <w:sz w:val="20"/>
                <w:szCs w:val="20"/>
              </w:rPr>
              <w:t>ает обучающихся</w:t>
            </w:r>
            <w:r w:rsidRPr="00D35407">
              <w:rPr>
                <w:sz w:val="20"/>
                <w:szCs w:val="20"/>
              </w:rPr>
              <w:t xml:space="preserve"> </w:t>
            </w:r>
            <w:r w:rsidRPr="00D35407">
              <w:rPr>
                <w:color w:val="000000"/>
                <w:sz w:val="20"/>
                <w:szCs w:val="20"/>
              </w:rPr>
              <w:t xml:space="preserve">к участию </w:t>
            </w:r>
            <w:r w:rsidRPr="00D35407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7" w:rsidRPr="00D35407" w:rsidRDefault="00EF7027" w:rsidP="00BF1DED">
            <w:pPr>
              <w:jc w:val="center"/>
              <w:rPr>
                <w:sz w:val="20"/>
                <w:szCs w:val="20"/>
              </w:rPr>
            </w:pPr>
          </w:p>
        </w:tc>
      </w:tr>
      <w:tr w:rsidR="00EF7027" w:rsidRPr="00D35407" w:rsidTr="00EF7027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27" w:rsidRPr="00D35407" w:rsidRDefault="00EF7027" w:rsidP="00BF1DED">
            <w:pPr>
              <w:rPr>
                <w:sz w:val="20"/>
                <w:szCs w:val="20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27" w:rsidRPr="00D35407" w:rsidRDefault="00EF7027" w:rsidP="00BF1DED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7" w:rsidRPr="00D35407" w:rsidRDefault="00EF7027" w:rsidP="00BF1DED">
            <w:pPr>
              <w:jc w:val="center"/>
              <w:rPr>
                <w:sz w:val="20"/>
                <w:szCs w:val="20"/>
              </w:rPr>
            </w:pPr>
          </w:p>
        </w:tc>
      </w:tr>
      <w:tr w:rsidR="00EF7027" w:rsidRPr="00D35407" w:rsidTr="00EF7027">
        <w:trPr>
          <w:trHeight w:val="26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7027" w:rsidRPr="00B66703" w:rsidRDefault="00EF7027" w:rsidP="00BF1DED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27" w:rsidRPr="00D35407" w:rsidRDefault="00EF7027" w:rsidP="00BF1DED">
            <w:pPr>
              <w:jc w:val="both"/>
              <w:rPr>
                <w:sz w:val="20"/>
                <w:szCs w:val="20"/>
              </w:rPr>
            </w:pPr>
            <w:r w:rsidRPr="00D35407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D35407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D35407">
              <w:rPr>
                <w:color w:val="000000"/>
                <w:sz w:val="20"/>
                <w:szCs w:val="20"/>
              </w:rPr>
              <w:t xml:space="preserve"> педагогических работников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5407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D35407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7" w:rsidRPr="00D35407" w:rsidRDefault="00EF7027" w:rsidP="00BF1DED">
            <w:pPr>
              <w:jc w:val="center"/>
              <w:rPr>
                <w:sz w:val="20"/>
                <w:szCs w:val="20"/>
              </w:rPr>
            </w:pPr>
          </w:p>
        </w:tc>
      </w:tr>
      <w:tr w:rsidR="00EF7027" w:rsidRPr="00D35407" w:rsidTr="00EF7027">
        <w:trPr>
          <w:trHeight w:val="26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27" w:rsidRPr="00D35407" w:rsidRDefault="00EF7027" w:rsidP="00BF1DED">
            <w:pPr>
              <w:rPr>
                <w:sz w:val="20"/>
                <w:szCs w:val="20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27" w:rsidRPr="00D35407" w:rsidRDefault="00EF7027" w:rsidP="00BF1DED">
            <w:pPr>
              <w:jc w:val="both"/>
              <w:rPr>
                <w:color w:val="000000"/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(2 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7" w:rsidRPr="00D35407" w:rsidRDefault="00EF7027" w:rsidP="00BF1DED">
            <w:pPr>
              <w:jc w:val="center"/>
              <w:rPr>
                <w:sz w:val="20"/>
                <w:szCs w:val="20"/>
              </w:rPr>
            </w:pPr>
          </w:p>
        </w:tc>
      </w:tr>
      <w:tr w:rsidR="00EF7027" w:rsidRPr="00D35407" w:rsidTr="00EF7027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27" w:rsidRPr="00D35407" w:rsidRDefault="00EF7027" w:rsidP="00BF1DED">
            <w:pPr>
              <w:rPr>
                <w:sz w:val="20"/>
                <w:szCs w:val="20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27" w:rsidRPr="00D35407" w:rsidRDefault="00EF7027" w:rsidP="00BF1DED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D3540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7" w:rsidRPr="00D35407" w:rsidRDefault="00EF7027" w:rsidP="00BF1DED">
            <w:pPr>
              <w:jc w:val="center"/>
              <w:rPr>
                <w:sz w:val="20"/>
                <w:szCs w:val="20"/>
              </w:rPr>
            </w:pPr>
          </w:p>
        </w:tc>
      </w:tr>
      <w:tr w:rsidR="00EF7027" w:rsidRPr="00D35407" w:rsidTr="00EF7027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27" w:rsidRPr="00D35407" w:rsidRDefault="00EF7027" w:rsidP="00BF1DED">
            <w:pPr>
              <w:rPr>
                <w:sz w:val="20"/>
                <w:szCs w:val="20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27" w:rsidRPr="00D35407" w:rsidRDefault="00EF7027" w:rsidP="00BF1DED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7" w:rsidRPr="00D35407" w:rsidRDefault="00EF7027" w:rsidP="00BF1DED">
            <w:pPr>
              <w:jc w:val="center"/>
              <w:rPr>
                <w:sz w:val="20"/>
                <w:szCs w:val="20"/>
              </w:rPr>
            </w:pPr>
          </w:p>
        </w:tc>
      </w:tr>
      <w:tr w:rsidR="00EF7027" w:rsidRPr="00D35407" w:rsidTr="00EF7027">
        <w:trPr>
          <w:trHeight w:val="161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7" w:rsidRDefault="00EF7027" w:rsidP="00BF1DED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EF7027" w:rsidRPr="004B060C" w:rsidRDefault="00EF7027" w:rsidP="00BF1DED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EF7027" w:rsidRDefault="00EF7027" w:rsidP="00BF1D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EF7027" w:rsidRDefault="00EF7027" w:rsidP="00BF1D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EF7027" w:rsidRPr="00D35407" w:rsidRDefault="00EF7027" w:rsidP="00BF1DED">
            <w:pPr>
              <w:jc w:val="both"/>
              <w:rPr>
                <w:sz w:val="20"/>
                <w:szCs w:val="20"/>
              </w:rPr>
            </w:pPr>
            <w:proofErr w:type="gramStart"/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7" w:rsidRPr="00D35407" w:rsidRDefault="00EF7027" w:rsidP="00BF1DED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69D9" w:rsidRDefault="00EF7027">
      <w:bookmarkStart w:id="0" w:name="_GoBack"/>
      <w:bookmarkEnd w:id="0"/>
    </w:p>
    <w:sectPr w:rsidR="004169D9" w:rsidSect="00EF702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AF"/>
    <w:rsid w:val="00083AAF"/>
    <w:rsid w:val="006D1F9B"/>
    <w:rsid w:val="00EF7027"/>
    <w:rsid w:val="00F2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634</Words>
  <Characters>3616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2</cp:revision>
  <dcterms:created xsi:type="dcterms:W3CDTF">2018-09-20T08:23:00Z</dcterms:created>
  <dcterms:modified xsi:type="dcterms:W3CDTF">2018-09-20T08:25:00Z</dcterms:modified>
</cp:coreProperties>
</file>