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112A">
        <w:rPr>
          <w:rFonts w:ascii="Times New Roman" w:hAnsi="Times New Roman" w:cs="Times New Roman"/>
          <w:sz w:val="28"/>
          <w:szCs w:val="28"/>
        </w:rPr>
        <w:t>Новолялинского</w:t>
      </w:r>
      <w:proofErr w:type="spellEnd"/>
      <w:r w:rsidRPr="005E112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«Средняя общеобразовательная школа №1»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(МАОУ НГО «СОШ №1»)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(ID 2216977)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по учебному предмету «Русский язык» (базовый уровень)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для среднего общего образования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Срок освоения программы: 2 года (10-11кл.)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112A" w:rsidRDefault="005E112A" w:rsidP="005E112A">
      <w:pPr>
        <w:spacing w:after="0"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</w:p>
    <w:p w:rsidR="00995359" w:rsidRPr="005E112A" w:rsidRDefault="00995359" w:rsidP="005E112A">
      <w:pPr>
        <w:spacing w:after="0"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</w:p>
    <w:p w:rsidR="008677F1" w:rsidRDefault="008677F1" w:rsidP="008677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5E112A" w:rsidRPr="005E112A" w:rsidRDefault="005E112A" w:rsidP="005E112A">
      <w:pPr>
        <w:spacing w:after="0"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5359" w:rsidRPr="005E112A" w:rsidRDefault="00995359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г. Новая Ляля</w:t>
      </w:r>
    </w:p>
    <w:p w:rsidR="005E112A" w:rsidRPr="005E112A" w:rsidRDefault="005E112A" w:rsidP="005E11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 xml:space="preserve"> 202</w:t>
      </w:r>
      <w:r w:rsidR="008677F1">
        <w:rPr>
          <w:rFonts w:ascii="Times New Roman" w:hAnsi="Times New Roman" w:cs="Times New Roman"/>
          <w:sz w:val="28"/>
          <w:szCs w:val="28"/>
        </w:rPr>
        <w:t>4</w:t>
      </w:r>
    </w:p>
    <w:p w:rsidR="00623F6D" w:rsidRPr="005E112A" w:rsidRDefault="0085050C" w:rsidP="005E112A">
      <w:pPr>
        <w:pStyle w:val="a5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112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E112A" w:rsidRDefault="005E112A" w:rsidP="005E11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112A" w:rsidRPr="00F3534A" w:rsidRDefault="005E112A" w:rsidP="005E11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534A">
        <w:rPr>
          <w:rFonts w:ascii="Times New Roman" w:hAnsi="Times New Roman" w:cs="Times New Roman"/>
          <w:sz w:val="28"/>
          <w:szCs w:val="28"/>
          <w:lang w:eastAsia="ru-RU"/>
        </w:rPr>
        <w:t>Рабочая программа учебного предмета «Русский язык» на уровне сре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 xml:space="preserve">него общего образования составлена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 на основе федеральной рабочей программы по учебному предмету «Русский язык», 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>на основе треб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>ваний к результатам освоения ФОП СОО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ут</w:t>
      </w:r>
      <w:r>
        <w:rPr>
          <w:rFonts w:ascii="Times New Roman" w:hAnsi="Times New Roman" w:cs="Times New Roman"/>
          <w:sz w:val="28"/>
          <w:szCs w:val="28"/>
        </w:rPr>
        <w:t>верждена</w:t>
      </w:r>
      <w:r w:rsidRPr="00CE544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544C">
        <w:rPr>
          <w:rFonts w:ascii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E54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44C">
        <w:rPr>
          <w:rFonts w:ascii="Times New Roman" w:hAnsi="Times New Roman" w:cs="Times New Roman"/>
          <w:sz w:val="28"/>
          <w:szCs w:val="28"/>
          <w:lang w:eastAsia="ru-RU"/>
        </w:rPr>
        <w:t>Минпросв</w:t>
      </w:r>
      <w:r w:rsidRPr="00CE544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E544C">
        <w:rPr>
          <w:rFonts w:ascii="Times New Roman" w:hAnsi="Times New Roman" w:cs="Times New Roman"/>
          <w:sz w:val="28"/>
          <w:szCs w:val="28"/>
          <w:lang w:eastAsia="ru-RU"/>
        </w:rPr>
        <w:t>щения</w:t>
      </w:r>
      <w:proofErr w:type="spellEnd"/>
      <w:r w:rsidRPr="00CE544C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18.05.2023 N 371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>, представленных в ФГОС СОО</w:t>
      </w:r>
      <w:r>
        <w:rPr>
          <w:rFonts w:ascii="Times New Roman" w:hAnsi="Times New Roman" w:cs="Times New Roman"/>
          <w:sz w:val="28"/>
          <w:szCs w:val="28"/>
        </w:rPr>
        <w:t xml:space="preserve"> (утве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 п</w:t>
      </w:r>
      <w:r w:rsidRPr="00CE544C">
        <w:rPr>
          <w:rFonts w:ascii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E54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544C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CE544C">
        <w:rPr>
          <w:rFonts w:ascii="Times New Roman" w:hAnsi="Times New Roman" w:cs="Times New Roman"/>
          <w:sz w:val="28"/>
          <w:szCs w:val="28"/>
          <w:lang w:eastAsia="ru-RU"/>
        </w:rPr>
        <w:t xml:space="preserve"> РФ от 17 мая 2012 № 413 </w:t>
      </w:r>
      <w:r>
        <w:rPr>
          <w:rFonts w:ascii="Times New Roman" w:hAnsi="Times New Roman" w:cs="Times New Roman"/>
          <w:sz w:val="28"/>
          <w:szCs w:val="28"/>
        </w:rPr>
        <w:t>с последующими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менениями)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>, а также федеральной рабочей программы</w:t>
      </w:r>
      <w:proofErr w:type="gramEnd"/>
      <w:r w:rsidRPr="00F3534A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воспитания, с учётом Концепции преподавания русского языка и литературы в российской федер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 xml:space="preserve">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534A">
        <w:rPr>
          <w:rFonts w:ascii="Times New Roman" w:hAnsi="Times New Roman" w:cs="Times New Roman"/>
          <w:sz w:val="28"/>
          <w:szCs w:val="28"/>
          <w:lang w:eastAsia="ru-RU"/>
        </w:rPr>
        <w:t>ОП СОО.</w:t>
      </w:r>
    </w:p>
    <w:p w:rsidR="00623F6D" w:rsidRPr="005E112A" w:rsidRDefault="005E112A" w:rsidP="005E112A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hAnsi="Times New Roman" w:cs="Times New Roman"/>
          <w:sz w:val="28"/>
          <w:szCs w:val="28"/>
          <w:lang w:eastAsia="ru-RU"/>
        </w:rPr>
        <w:tab/>
        <w:t>О</w:t>
      </w:r>
      <w:r w:rsidRPr="005E112A">
        <w:rPr>
          <w:rFonts w:ascii="Times New Roman" w:hAnsi="Times New Roman" w:cs="Times New Roman"/>
          <w:bCs/>
          <w:sz w:val="28"/>
          <w:szCs w:val="28"/>
          <w:lang w:eastAsia="ru-RU"/>
        </w:rPr>
        <w:t>бщая характеристика учебного предмета «Русский язык»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5050C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hAnsi="Times New Roman" w:cs="Times New Roman"/>
          <w:sz w:val="28"/>
          <w:szCs w:val="28"/>
          <w:lang w:eastAsia="ru-RU"/>
        </w:rPr>
        <w:t xml:space="preserve">Русский язык – государственный язык Российской Федерации, язык </w:t>
      </w:r>
    </w:p>
    <w:p w:rsidR="00623F6D" w:rsidRPr="005E112A" w:rsidRDefault="00623F6D" w:rsidP="005E112A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hAnsi="Times New Roman" w:cs="Times New Roman"/>
          <w:sz w:val="28"/>
          <w:szCs w:val="28"/>
          <w:lang w:eastAsia="ru-RU"/>
        </w:rPr>
        <w:t>межнационального общения народов России, национальный язык русского народа. Как государственный язык и язык межнационального общения ру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ский язык является средством коммуникации всех народов Российской Ф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дерации, основой их социально-экономической, культурной и духовной ко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солидации.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русского языка способствует усвоению </w:t>
      </w:r>
      <w:proofErr w:type="gramStart"/>
      <w:r w:rsidRPr="005E112A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E112A">
        <w:rPr>
          <w:rFonts w:ascii="Times New Roman" w:hAnsi="Times New Roman" w:cs="Times New Roman"/>
          <w:sz w:val="28"/>
          <w:szCs w:val="28"/>
          <w:lang w:eastAsia="ru-RU"/>
        </w:rPr>
        <w:t xml:space="preserve"> тр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диционных российских духовно-нравственных ценностей; воспитанию нра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жать мнение других людей.</w:t>
      </w:r>
    </w:p>
    <w:p w:rsidR="00623F6D" w:rsidRPr="005E112A" w:rsidRDefault="00623F6D" w:rsidP="005E112A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E112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тематических и других наук. Владение русским языком оказывает непосре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hAnsi="Times New Roman" w:cs="Times New Roman"/>
          <w:sz w:val="28"/>
          <w:szCs w:val="28"/>
          <w:lang w:eastAsia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hAnsi="Times New Roman" w:cs="Times New Roman"/>
          <w:sz w:val="28"/>
          <w:szCs w:val="28"/>
          <w:lang w:eastAsia="ru-RU"/>
        </w:rPr>
        <w:t>ях многонационального государства.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E112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</w:t>
      </w:r>
      <w:r w:rsidRPr="005E112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E112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</w:t>
      </w:r>
      <w:r w:rsidRPr="005E112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E112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чевой культуры обучающихся, совершенствование их опыта речевого общ</w:t>
      </w:r>
      <w:r w:rsidRPr="005E112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E112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ния, развитие коммуникативных умений в разных сферах функционирования языка</w:t>
      </w:r>
      <w:proofErr w:type="gramEnd"/>
      <w:r w:rsidRPr="005E112A">
        <w:rPr>
          <w:rFonts w:ascii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E112A">
        <w:rPr>
          <w:rFonts w:ascii="Times New Roman" w:hAnsi="Times New Roman" w:cs="Times New Roman"/>
          <w:sz w:val="28"/>
          <w:szCs w:val="28"/>
          <w:lang w:eastAsia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тексты, графика, </w:t>
      </w: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для их понимания, сжатия, трансформ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интерпретации и использования в практической деятельности.</w:t>
      </w:r>
      <w:proofErr w:type="gramEnd"/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соответствии с принципом преемственности изучение русского языка на уровне среднего общего образования основывается на тех знаниях и ко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чая тексты новых форматов (гипертексты, графика, </w:t>
      </w: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  <w:proofErr w:type="gramEnd"/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«Русский язык» на уровне среднего общего образ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5E112A" w:rsidRDefault="005E112A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3F6D" w:rsidRPr="005E112A" w:rsidRDefault="005E112A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 изучения учебного предмета «Р</w:t>
      </w: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усский язык»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3F6D" w:rsidRPr="005E112A" w:rsidRDefault="005E112A" w:rsidP="005E112A">
      <w:pPr>
        <w:pStyle w:val="a5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F6D"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русского языка направлено на достижение следующих целей:</w:t>
      </w:r>
    </w:p>
    <w:p w:rsid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и проявление общероссийской гражданственности, патри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тизма, уважения к русскому языку как государственному языку Российской Федерации и языку межнационального общения на основе расширения пре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ставлений о функциях русского языка в России и мире; 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реализации, для овладения будущей профессией, самообразования и соци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лизации;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устной и письменной речевой культуры на основе овладения основными понятиями культуры речи и функциональной стил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лизу и самооценке на основе наблюдений за речью;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текстовой), основной и дополнительной информации; развитие умений чт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текстов разных форматов (гипертексты, графика, </w:t>
      </w: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др.); 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вершенствование умений трансформировать, интерпретировать тексты и 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полученную информацию в практической деятельности;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знаний о языке как системе, об основных правилах орф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аналогов в русском языке и перечень которых содержится в норм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словарях.</w:t>
      </w:r>
    </w:p>
    <w:p w:rsidR="005E112A" w:rsidRDefault="00623F6D" w:rsidP="005E112A">
      <w:pPr>
        <w:pStyle w:val="a5"/>
        <w:spacing w:line="36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учебного предмета «Р</w:t>
      </w:r>
      <w:r w:rsidR="005E112A"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усский язык» в учебном плане</w:t>
      </w:r>
      <w:r w:rsid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 русского языка в 10–11 классах </w:t>
      </w:r>
      <w:r w:rsidRPr="005E1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среднего общ</w:t>
      </w:r>
      <w:r w:rsidRPr="005E1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образования в учебном плане отводится 136 часов: в 10 классе – 68 часов (2 часа в неделю), в 11 классе – 68 часов (2 часа в неделю).</w:t>
      </w:r>
    </w:p>
    <w:p w:rsidR="006F1AE2" w:rsidRPr="005E112A" w:rsidRDefault="006F1AE2" w:rsidP="005E112A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12A" w:rsidRDefault="005E112A" w:rsidP="005E112A">
      <w:pPr>
        <w:pStyle w:val="a5"/>
        <w:spacing w:line="360" w:lineRule="auto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5E112A" w:rsidRDefault="005E112A" w:rsidP="005E112A">
      <w:pPr>
        <w:pStyle w:val="a5"/>
        <w:spacing w:line="360" w:lineRule="auto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623F6D" w:rsidRPr="005E112A" w:rsidRDefault="005E112A" w:rsidP="005E112A">
      <w:pPr>
        <w:pStyle w:val="a5"/>
        <w:spacing w:line="360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>С</w:t>
      </w:r>
      <w:r w:rsidRPr="005E112A">
        <w:rPr>
          <w:rStyle w:val="a4"/>
          <w:rFonts w:ascii="Times New Roman" w:hAnsi="Times New Roman" w:cs="Times New Roman"/>
          <w:sz w:val="28"/>
          <w:szCs w:val="28"/>
        </w:rPr>
        <w:t>одержание учебного предмета «</w:t>
      </w:r>
      <w:r>
        <w:rPr>
          <w:rStyle w:val="a4"/>
          <w:rFonts w:ascii="Times New Roman" w:hAnsi="Times New Roman" w:cs="Times New Roman"/>
          <w:sz w:val="28"/>
          <w:szCs w:val="28"/>
        </w:rPr>
        <w:t>Р</w:t>
      </w:r>
      <w:r w:rsidRPr="005E112A">
        <w:rPr>
          <w:rStyle w:val="a4"/>
          <w:rFonts w:ascii="Times New Roman" w:hAnsi="Times New Roman" w:cs="Times New Roman"/>
          <w:sz w:val="28"/>
          <w:szCs w:val="28"/>
        </w:rPr>
        <w:t>усский язык»</w:t>
      </w:r>
    </w:p>
    <w:p w:rsidR="00C06D40" w:rsidRPr="005E112A" w:rsidRDefault="00C06D40" w:rsidP="005E112A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10 КЛАСС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Общие сведения о языке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Язык как знаковая система. Основные функции языка.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Лингвистика как наука.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Язык и культура.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Русский язык 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Язык и речь. Культура речи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Система языка. Культура речи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Система языка, её устройство, функционирование.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Культура речи как раздел лингвистики.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Языковая норма, её основные признаки и функции.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Виды языковых норм: орфоэпические (произносительные и акцентол</w:t>
      </w:r>
      <w:r w:rsidRPr="005E112A">
        <w:rPr>
          <w:rFonts w:ascii="Times New Roman" w:hAnsi="Times New Roman" w:cs="Times New Roman"/>
          <w:sz w:val="28"/>
          <w:szCs w:val="28"/>
        </w:rPr>
        <w:t>о</w:t>
      </w:r>
      <w:r w:rsidRPr="005E112A">
        <w:rPr>
          <w:rFonts w:ascii="Times New Roman" w:hAnsi="Times New Roman" w:cs="Times New Roman"/>
          <w:sz w:val="28"/>
          <w:szCs w:val="28"/>
        </w:rPr>
        <w:t>гические), лексические, словообразовательные, грамматические (морфолог</w:t>
      </w:r>
      <w:r w:rsidRPr="005E112A">
        <w:rPr>
          <w:rFonts w:ascii="Times New Roman" w:hAnsi="Times New Roman" w:cs="Times New Roman"/>
          <w:sz w:val="28"/>
          <w:szCs w:val="28"/>
        </w:rPr>
        <w:t>и</w:t>
      </w:r>
      <w:r w:rsidRPr="005E112A">
        <w:rPr>
          <w:rFonts w:ascii="Times New Roman" w:hAnsi="Times New Roman" w:cs="Times New Roman"/>
          <w:sz w:val="28"/>
          <w:szCs w:val="28"/>
        </w:rPr>
        <w:t>ческие и синтаксические). Орфографические и пунктуационные правила (о</w:t>
      </w:r>
      <w:r w:rsidRPr="005E112A">
        <w:rPr>
          <w:rFonts w:ascii="Times New Roman" w:hAnsi="Times New Roman" w:cs="Times New Roman"/>
          <w:sz w:val="28"/>
          <w:szCs w:val="28"/>
        </w:rPr>
        <w:t>б</w:t>
      </w:r>
      <w:r w:rsidRPr="005E112A">
        <w:rPr>
          <w:rFonts w:ascii="Times New Roman" w:hAnsi="Times New Roman" w:cs="Times New Roman"/>
          <w:sz w:val="28"/>
          <w:szCs w:val="28"/>
        </w:rPr>
        <w:t>зор, общее представление). Стилистические нормы современного русского литературного языка (общее представление).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Качества хорошей речи.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виды словарей (обзор). Толковый словарь. Словарь омон</w:t>
      </w:r>
      <w:r w:rsidRPr="005E112A">
        <w:rPr>
          <w:rFonts w:ascii="Times New Roman" w:hAnsi="Times New Roman" w:cs="Times New Roman"/>
          <w:sz w:val="28"/>
          <w:szCs w:val="28"/>
        </w:rPr>
        <w:t>и</w:t>
      </w:r>
      <w:r w:rsidRPr="005E112A">
        <w:rPr>
          <w:rFonts w:ascii="Times New Roman" w:hAnsi="Times New Roman" w:cs="Times New Roman"/>
          <w:sz w:val="28"/>
          <w:szCs w:val="28"/>
        </w:rPr>
        <w:t>мов. Словарь иностранных слов. Словарь синонимов. Словарь антонимов. Словарь паронимов. Этимологический словарь. Диалектный словарь. Фр</w:t>
      </w:r>
      <w:r w:rsidRPr="005E112A">
        <w:rPr>
          <w:rFonts w:ascii="Times New Roman" w:hAnsi="Times New Roman" w:cs="Times New Roman"/>
          <w:sz w:val="28"/>
          <w:szCs w:val="28"/>
        </w:rPr>
        <w:t>а</w:t>
      </w:r>
      <w:r w:rsidRPr="005E112A">
        <w:rPr>
          <w:rFonts w:ascii="Times New Roman" w:hAnsi="Times New Roman" w:cs="Times New Roman"/>
          <w:sz w:val="28"/>
          <w:szCs w:val="28"/>
        </w:rPr>
        <w:t>зеологический словарь. Словообразовательный словарь. Орфографический словарь. Орфоэпический словарь. Словарь грамматических трудностей. Ко</w:t>
      </w:r>
      <w:r w:rsidRPr="005E112A">
        <w:rPr>
          <w:rFonts w:ascii="Times New Roman" w:hAnsi="Times New Roman" w:cs="Times New Roman"/>
          <w:sz w:val="28"/>
          <w:szCs w:val="28"/>
        </w:rPr>
        <w:t>м</w:t>
      </w:r>
      <w:r w:rsidRPr="005E112A">
        <w:rPr>
          <w:rFonts w:ascii="Times New Roman" w:hAnsi="Times New Roman" w:cs="Times New Roman"/>
          <w:sz w:val="28"/>
          <w:szCs w:val="28"/>
        </w:rPr>
        <w:t>плексный словарь.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lastRenderedPageBreak/>
        <w:t>Фонетика. Орфоэпия. Орфоэпические нормы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Фонетика и орфоэпия как разделы лингвистики (повторение, обобщ</w:t>
      </w:r>
      <w:r w:rsidRPr="005E112A">
        <w:rPr>
          <w:rFonts w:ascii="Times New Roman" w:hAnsi="Times New Roman" w:cs="Times New Roman"/>
          <w:sz w:val="28"/>
          <w:szCs w:val="28"/>
        </w:rPr>
        <w:t>е</w:t>
      </w:r>
      <w:r w:rsidRPr="005E112A">
        <w:rPr>
          <w:rFonts w:ascii="Times New Roman" w:hAnsi="Times New Roman" w:cs="Times New Roman"/>
          <w:sz w:val="28"/>
          <w:szCs w:val="28"/>
        </w:rPr>
        <w:t>ние). Фонетический анализ слова. Изобразительно-выразительные средства фонетики (повторение, обобщение).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современного литературного произношения: прои</w:t>
      </w:r>
      <w:r w:rsidRPr="005E112A">
        <w:rPr>
          <w:rFonts w:ascii="Times New Roman" w:hAnsi="Times New Roman" w:cs="Times New Roman"/>
          <w:sz w:val="28"/>
          <w:szCs w:val="28"/>
        </w:rPr>
        <w:t>з</w:t>
      </w:r>
      <w:r w:rsidRPr="005E112A">
        <w:rPr>
          <w:rFonts w:ascii="Times New Roman" w:hAnsi="Times New Roman" w:cs="Times New Roman"/>
          <w:sz w:val="28"/>
          <w:szCs w:val="28"/>
        </w:rPr>
        <w:t>ношение безударных гласных звуков, некоторых согласных, сочетаний с</w:t>
      </w:r>
      <w:r w:rsidRPr="005E112A">
        <w:rPr>
          <w:rFonts w:ascii="Times New Roman" w:hAnsi="Times New Roman" w:cs="Times New Roman"/>
          <w:sz w:val="28"/>
          <w:szCs w:val="28"/>
        </w:rPr>
        <w:t>о</w:t>
      </w:r>
      <w:r w:rsidRPr="005E112A">
        <w:rPr>
          <w:rFonts w:ascii="Times New Roman" w:hAnsi="Times New Roman" w:cs="Times New Roman"/>
          <w:sz w:val="28"/>
          <w:szCs w:val="28"/>
        </w:rPr>
        <w:t>гласных. Произношение некоторых грамматических форм. Особенности пр</w:t>
      </w:r>
      <w:r w:rsidRPr="005E112A">
        <w:rPr>
          <w:rFonts w:ascii="Times New Roman" w:hAnsi="Times New Roman" w:cs="Times New Roman"/>
          <w:sz w:val="28"/>
          <w:szCs w:val="28"/>
        </w:rPr>
        <w:t>о</w:t>
      </w:r>
      <w:r w:rsidRPr="005E112A">
        <w:rPr>
          <w:rFonts w:ascii="Times New Roman" w:hAnsi="Times New Roman" w:cs="Times New Roman"/>
          <w:sz w:val="28"/>
          <w:szCs w:val="28"/>
        </w:rPr>
        <w:t>изношения иноязычных слов. Нормы ударения в современном литературном русском языке.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Лексикология и фразеология. Лексические нормы</w:t>
      </w:r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>Изобразительно-выразительные средства лексики: эпитет, метафора, метонимия, олицетворение, гипербола, сравнение (повторение, обобщение).</w:t>
      </w:r>
      <w:proofErr w:type="gramEnd"/>
    </w:p>
    <w:p w:rsidR="00623F6D" w:rsidRPr="005E112A" w:rsidRDefault="00623F6D" w:rsidP="005E112A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лексические нормы современного русского литературного языка. Многозначные слова и омонимы, их употребление. Синонимы, ант</w:t>
      </w:r>
      <w:r w:rsidRPr="005E112A">
        <w:rPr>
          <w:rFonts w:ascii="Times New Roman" w:hAnsi="Times New Roman" w:cs="Times New Roman"/>
          <w:sz w:val="28"/>
          <w:szCs w:val="28"/>
        </w:rPr>
        <w:t>о</w:t>
      </w:r>
      <w:r w:rsidRPr="005E112A">
        <w:rPr>
          <w:rFonts w:ascii="Times New Roman" w:hAnsi="Times New Roman" w:cs="Times New Roman"/>
          <w:sz w:val="28"/>
          <w:szCs w:val="28"/>
        </w:rPr>
        <w:t>нимы, паронимы и их употребление. Иноязычные слова и их употребление. Лексическая сочетаемость. Тавтология. Плеоназм.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Функционально-стилистическая окраска слова. Лексика общеупотреб</w:t>
      </w:r>
      <w:r w:rsidRPr="005E112A">
        <w:rPr>
          <w:rFonts w:ascii="Times New Roman" w:hAnsi="Times New Roman" w:cs="Times New Roman"/>
          <w:sz w:val="28"/>
          <w:szCs w:val="28"/>
        </w:rPr>
        <w:t>и</w:t>
      </w:r>
      <w:r w:rsidRPr="005E112A">
        <w:rPr>
          <w:rFonts w:ascii="Times New Roman" w:hAnsi="Times New Roman" w:cs="Times New Roman"/>
          <w:sz w:val="28"/>
          <w:szCs w:val="28"/>
        </w:rPr>
        <w:t>тельная, разговорная и книжная. Особенности употребления.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pacing w:val="-4"/>
          <w:sz w:val="28"/>
          <w:szCs w:val="28"/>
        </w:rPr>
        <w:t>Экспрессивно-стилистическая окраска слова. Лексика нейтральная, выс</w:t>
      </w:r>
      <w:r w:rsidRPr="005E112A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E112A">
        <w:rPr>
          <w:rFonts w:ascii="Times New Roman" w:hAnsi="Times New Roman" w:cs="Times New Roman"/>
          <w:spacing w:val="-4"/>
          <w:sz w:val="28"/>
          <w:szCs w:val="28"/>
        </w:rPr>
        <w:t>кая, сниженная. Эмоционально-оценочная окраска слова (неодобрительное, ласкательное, шутливое и пр.).</w:t>
      </w:r>
      <w:r w:rsidRPr="005E112A">
        <w:rPr>
          <w:rFonts w:ascii="Times New Roman" w:hAnsi="Times New Roman" w:cs="Times New Roman"/>
          <w:sz w:val="28"/>
          <w:szCs w:val="28"/>
        </w:rPr>
        <w:t> Особенности употребления.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Фразеология русского языка (повторение, обобщение). Крылатые сл</w:t>
      </w:r>
      <w:r w:rsidRPr="005E112A">
        <w:rPr>
          <w:rFonts w:ascii="Times New Roman" w:hAnsi="Times New Roman" w:cs="Times New Roman"/>
          <w:sz w:val="28"/>
          <w:szCs w:val="28"/>
        </w:rPr>
        <w:t>о</w:t>
      </w:r>
      <w:r w:rsidRPr="005E112A">
        <w:rPr>
          <w:rFonts w:ascii="Times New Roman" w:hAnsi="Times New Roman" w:cs="Times New Roman"/>
          <w:sz w:val="28"/>
          <w:szCs w:val="28"/>
        </w:rPr>
        <w:t>ва.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5E112A">
        <w:rPr>
          <w:rStyle w:val="a4"/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5E112A">
        <w:rPr>
          <w:rStyle w:val="a4"/>
          <w:rFonts w:ascii="Times New Roman" w:hAnsi="Times New Roman" w:cs="Times New Roman"/>
          <w:sz w:val="28"/>
          <w:szCs w:val="28"/>
        </w:rPr>
        <w:t xml:space="preserve"> и словообразование. Словообразовательные нормы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5E112A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5E112A">
        <w:rPr>
          <w:rFonts w:ascii="Times New Roman" w:hAnsi="Times New Roman" w:cs="Times New Roman"/>
          <w:sz w:val="28"/>
          <w:szCs w:val="28"/>
        </w:rPr>
        <w:t xml:space="preserve"> и словообразование как разделы лингвистики (повторение, обобщение). Морфемный и словообразовательный анализ слова. Словообр</w:t>
      </w:r>
      <w:r w:rsidRPr="005E112A">
        <w:rPr>
          <w:rFonts w:ascii="Times New Roman" w:hAnsi="Times New Roman" w:cs="Times New Roman"/>
          <w:sz w:val="28"/>
          <w:szCs w:val="28"/>
        </w:rPr>
        <w:t>а</w:t>
      </w:r>
      <w:r w:rsidRPr="005E112A">
        <w:rPr>
          <w:rFonts w:ascii="Times New Roman" w:hAnsi="Times New Roman" w:cs="Times New Roman"/>
          <w:sz w:val="28"/>
          <w:szCs w:val="28"/>
        </w:rPr>
        <w:t>зовательные трудности (обзор). Особенности употребления сложносокр</w:t>
      </w:r>
      <w:r w:rsidRPr="005E112A">
        <w:rPr>
          <w:rFonts w:ascii="Times New Roman" w:hAnsi="Times New Roman" w:cs="Times New Roman"/>
          <w:sz w:val="28"/>
          <w:szCs w:val="28"/>
        </w:rPr>
        <w:t>а</w:t>
      </w:r>
      <w:r w:rsidRPr="005E112A">
        <w:rPr>
          <w:rFonts w:ascii="Times New Roman" w:hAnsi="Times New Roman" w:cs="Times New Roman"/>
          <w:sz w:val="28"/>
          <w:szCs w:val="28"/>
        </w:rPr>
        <w:t>щённых слов (аббревиатур).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lastRenderedPageBreak/>
        <w:t>Морфология. Морфологические нормы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Морфология как раздел лингвистики (повторение, обобщение). Мо</w:t>
      </w:r>
      <w:r w:rsidRPr="005E112A">
        <w:rPr>
          <w:rFonts w:ascii="Times New Roman" w:hAnsi="Times New Roman" w:cs="Times New Roman"/>
          <w:sz w:val="28"/>
          <w:szCs w:val="28"/>
        </w:rPr>
        <w:t>р</w:t>
      </w:r>
      <w:r w:rsidRPr="005E112A">
        <w:rPr>
          <w:rFonts w:ascii="Times New Roman" w:hAnsi="Times New Roman" w:cs="Times New Roman"/>
          <w:sz w:val="28"/>
          <w:szCs w:val="28"/>
        </w:rPr>
        <w:t>фологический анализ слова. Особенности употребления в тексте слов разных частей речи.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Морфологические нормы современного русского литературного языка (общее представление).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употребления имён существительных: форм рода, числа, падежа.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употребления имён прилагательных: форм степеней сравнения, краткой формы.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употребления количественных, порядковых и собир</w:t>
      </w:r>
      <w:r w:rsidRPr="005E112A">
        <w:rPr>
          <w:rFonts w:ascii="Times New Roman" w:hAnsi="Times New Roman" w:cs="Times New Roman"/>
          <w:sz w:val="28"/>
          <w:szCs w:val="28"/>
        </w:rPr>
        <w:t>а</w:t>
      </w:r>
      <w:r w:rsidRPr="005E112A">
        <w:rPr>
          <w:rFonts w:ascii="Times New Roman" w:hAnsi="Times New Roman" w:cs="Times New Roman"/>
          <w:sz w:val="28"/>
          <w:szCs w:val="28"/>
        </w:rPr>
        <w:t>тельных числительных.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употребления местоимений: формы 3-го лица личных местоимений, возвратного местоимения </w:t>
      </w:r>
      <w:r w:rsidRPr="00D7701C">
        <w:rPr>
          <w:rStyle w:val="a4"/>
          <w:rFonts w:ascii="Times New Roman" w:hAnsi="Times New Roman" w:cs="Times New Roman"/>
          <w:b w:val="0"/>
          <w:sz w:val="28"/>
          <w:szCs w:val="28"/>
        </w:rPr>
        <w:t>себя</w:t>
      </w:r>
      <w:r w:rsidRPr="00D7701C">
        <w:rPr>
          <w:rFonts w:ascii="Times New Roman" w:hAnsi="Times New Roman" w:cs="Times New Roman"/>
          <w:b/>
          <w:sz w:val="28"/>
          <w:szCs w:val="28"/>
        </w:rPr>
        <w:t>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употребления глаголов: некоторых личных форм (т</w:t>
      </w:r>
      <w:r w:rsidRPr="005E112A">
        <w:rPr>
          <w:rFonts w:ascii="Times New Roman" w:hAnsi="Times New Roman" w:cs="Times New Roman"/>
          <w:sz w:val="28"/>
          <w:szCs w:val="28"/>
        </w:rPr>
        <w:t>и</w:t>
      </w:r>
      <w:r w:rsidRPr="005E112A">
        <w:rPr>
          <w:rFonts w:ascii="Times New Roman" w:hAnsi="Times New Roman" w:cs="Times New Roman"/>
          <w:sz w:val="28"/>
          <w:szCs w:val="28"/>
        </w:rPr>
        <w:t>па победить, убедить, выздороветь), возвратных и невозвратных глаголов; образования некоторых глагольных форм: форм прошедшего времени с су</w:t>
      </w:r>
      <w:r w:rsidRPr="005E112A">
        <w:rPr>
          <w:rFonts w:ascii="Times New Roman" w:hAnsi="Times New Roman" w:cs="Times New Roman"/>
          <w:sz w:val="28"/>
          <w:szCs w:val="28"/>
        </w:rPr>
        <w:t>ф</w:t>
      </w:r>
      <w:r w:rsidRPr="005E112A">
        <w:rPr>
          <w:rFonts w:ascii="Times New Roman" w:hAnsi="Times New Roman" w:cs="Times New Roman"/>
          <w:sz w:val="28"/>
          <w:szCs w:val="28"/>
        </w:rPr>
        <w:t xml:space="preserve">фиксом 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5E112A">
        <w:rPr>
          <w:rFonts w:ascii="Times New Roman" w:hAnsi="Times New Roman" w:cs="Times New Roman"/>
          <w:sz w:val="28"/>
          <w:szCs w:val="28"/>
        </w:rPr>
        <w:t>у-, форм повелительного наклонения.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Орфография. Основные правила орфографии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Орфография как раздел лингвистики (повторение, обобщение). При</w:t>
      </w:r>
      <w:r w:rsidRPr="005E112A">
        <w:rPr>
          <w:rFonts w:ascii="Times New Roman" w:hAnsi="Times New Roman" w:cs="Times New Roman"/>
          <w:sz w:val="28"/>
          <w:szCs w:val="28"/>
        </w:rPr>
        <w:t>н</w:t>
      </w:r>
      <w:r w:rsidRPr="005E112A">
        <w:rPr>
          <w:rFonts w:ascii="Times New Roman" w:hAnsi="Times New Roman" w:cs="Times New Roman"/>
          <w:sz w:val="28"/>
          <w:szCs w:val="28"/>
        </w:rPr>
        <w:t>ципы и разделы русской орфографии. Правописание морфем; слитные, д</w:t>
      </w:r>
      <w:r w:rsidRPr="005E112A">
        <w:rPr>
          <w:rFonts w:ascii="Times New Roman" w:hAnsi="Times New Roman" w:cs="Times New Roman"/>
          <w:sz w:val="28"/>
          <w:szCs w:val="28"/>
        </w:rPr>
        <w:t>е</w:t>
      </w:r>
      <w:r w:rsidRPr="005E112A">
        <w:rPr>
          <w:rFonts w:ascii="Times New Roman" w:hAnsi="Times New Roman" w:cs="Times New Roman"/>
          <w:sz w:val="28"/>
          <w:szCs w:val="28"/>
        </w:rPr>
        <w:t>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pacing w:val="-3"/>
          <w:sz w:val="28"/>
          <w:szCs w:val="28"/>
        </w:rPr>
        <w:t>Орфографические правила. Правописание гласных и согласных в корне.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>разделительных</w:t>
      </w:r>
      <w:proofErr w:type="gramEnd"/>
      <w:r w:rsidRPr="005E112A">
        <w:rPr>
          <w:rFonts w:ascii="Times New Roman" w:hAnsi="Times New Roman" w:cs="Times New Roman"/>
          <w:sz w:val="28"/>
          <w:szCs w:val="28"/>
        </w:rPr>
        <w:t xml:space="preserve"> ъ и ь.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Правописание приставок. Буквы ы – и после приставок.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Правописание суффиксов.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 xml:space="preserve">Правописание н и </w:t>
      </w:r>
      <w:proofErr w:type="spellStart"/>
      <w:r w:rsidRPr="005E112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5E112A">
        <w:rPr>
          <w:rFonts w:ascii="Times New Roman" w:hAnsi="Times New Roman" w:cs="Times New Roman"/>
          <w:sz w:val="28"/>
          <w:szCs w:val="28"/>
        </w:rPr>
        <w:t xml:space="preserve"> в словах различных частей речи.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Правописание не и ни.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lastRenderedPageBreak/>
        <w:t>Правописание окончаний имён существительных, имён прилагател</w:t>
      </w:r>
      <w:r w:rsidRPr="005E112A">
        <w:rPr>
          <w:rFonts w:ascii="Times New Roman" w:hAnsi="Times New Roman" w:cs="Times New Roman"/>
          <w:sz w:val="28"/>
          <w:szCs w:val="28"/>
        </w:rPr>
        <w:t>ь</w:t>
      </w:r>
      <w:r w:rsidRPr="005E112A">
        <w:rPr>
          <w:rFonts w:ascii="Times New Roman" w:hAnsi="Times New Roman" w:cs="Times New Roman"/>
          <w:sz w:val="28"/>
          <w:szCs w:val="28"/>
        </w:rPr>
        <w:t>ных и глаголов.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Слитное, дефисное и раздельное написание слов.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Речь. Речевое общение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Речь как деятельность. Виды речевой деятельности (повторение, обо</w:t>
      </w:r>
      <w:r w:rsidRPr="005E112A">
        <w:rPr>
          <w:rFonts w:ascii="Times New Roman" w:hAnsi="Times New Roman" w:cs="Times New Roman"/>
          <w:sz w:val="28"/>
          <w:szCs w:val="28"/>
        </w:rPr>
        <w:t>б</w:t>
      </w:r>
      <w:r w:rsidRPr="005E112A">
        <w:rPr>
          <w:rFonts w:ascii="Times New Roman" w:hAnsi="Times New Roman" w:cs="Times New Roman"/>
          <w:sz w:val="28"/>
          <w:szCs w:val="28"/>
        </w:rPr>
        <w:t>щение).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Речевое общение и его виды. Основные сферы речевого общения. Р</w:t>
      </w:r>
      <w:r w:rsidRPr="005E112A">
        <w:rPr>
          <w:rFonts w:ascii="Times New Roman" w:hAnsi="Times New Roman" w:cs="Times New Roman"/>
          <w:sz w:val="28"/>
          <w:szCs w:val="28"/>
        </w:rPr>
        <w:t>е</w:t>
      </w:r>
      <w:r w:rsidRPr="005E112A">
        <w:rPr>
          <w:rFonts w:ascii="Times New Roman" w:hAnsi="Times New Roman" w:cs="Times New Roman"/>
          <w:sz w:val="28"/>
          <w:szCs w:val="28"/>
        </w:rPr>
        <w:t>чевая ситуация и её компоненты (адресант и адресат; мотивы и цели, предмет и тема речи; условия общения).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</w:t>
      </w:r>
      <w:r w:rsidRPr="005E112A">
        <w:rPr>
          <w:rFonts w:ascii="Times New Roman" w:hAnsi="Times New Roman" w:cs="Times New Roman"/>
          <w:sz w:val="28"/>
          <w:szCs w:val="28"/>
        </w:rPr>
        <w:t>у</w:t>
      </w:r>
      <w:r w:rsidRPr="005E112A">
        <w:rPr>
          <w:rFonts w:ascii="Times New Roman" w:hAnsi="Times New Roman" w:cs="Times New Roman"/>
          <w:sz w:val="28"/>
          <w:szCs w:val="28"/>
        </w:rPr>
        <w:t>лы русского речевого этикета применительно к различным ситуациям оф</w:t>
      </w:r>
      <w:r w:rsidRPr="005E112A">
        <w:rPr>
          <w:rFonts w:ascii="Times New Roman" w:hAnsi="Times New Roman" w:cs="Times New Roman"/>
          <w:sz w:val="28"/>
          <w:szCs w:val="28"/>
        </w:rPr>
        <w:t>и</w:t>
      </w:r>
      <w:r w:rsidRPr="005E112A">
        <w:rPr>
          <w:rFonts w:ascii="Times New Roman" w:hAnsi="Times New Roman" w:cs="Times New Roman"/>
          <w:sz w:val="28"/>
          <w:szCs w:val="28"/>
        </w:rPr>
        <w:t>циального/неофициального общения, статусу адресанта/адресата и т. п.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</w:t>
      </w:r>
      <w:r w:rsidRPr="005E112A">
        <w:rPr>
          <w:rFonts w:ascii="Times New Roman" w:hAnsi="Times New Roman" w:cs="Times New Roman"/>
          <w:sz w:val="28"/>
          <w:szCs w:val="28"/>
        </w:rPr>
        <w:t>у</w:t>
      </w:r>
      <w:r w:rsidRPr="005E112A">
        <w:rPr>
          <w:rFonts w:ascii="Times New Roman" w:hAnsi="Times New Roman" w:cs="Times New Roman"/>
          <w:sz w:val="28"/>
          <w:szCs w:val="28"/>
        </w:rPr>
        <w:t>ментации. Выбор языковых средств оформления публичного выступления с учётом его цели, особенностей адресата, ситуации общения.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Текст. Информационно-смысловая переработка текста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Текст, его основные признаки (повторение, обобщение).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Логико-смысловые отношения между предложениями в тексте (общее представление).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Информативность текста. Виды информации в тексте. Информацио</w:t>
      </w:r>
      <w:r w:rsidRPr="005E112A">
        <w:rPr>
          <w:rFonts w:ascii="Times New Roman" w:hAnsi="Times New Roman" w:cs="Times New Roman"/>
          <w:sz w:val="28"/>
          <w:szCs w:val="28"/>
        </w:rPr>
        <w:t>н</w:t>
      </w:r>
      <w:r w:rsidRPr="005E112A">
        <w:rPr>
          <w:rFonts w:ascii="Times New Roman" w:hAnsi="Times New Roman" w:cs="Times New Roman"/>
          <w:sz w:val="28"/>
          <w:szCs w:val="28"/>
        </w:rPr>
        <w:t>но-смысловая переработка прочитанного текста, включая гипертекст, граф</w:t>
      </w:r>
      <w:r w:rsidRPr="005E112A">
        <w:rPr>
          <w:rFonts w:ascii="Times New Roman" w:hAnsi="Times New Roman" w:cs="Times New Roman"/>
          <w:sz w:val="28"/>
          <w:szCs w:val="28"/>
        </w:rPr>
        <w:t>и</w:t>
      </w:r>
      <w:r w:rsidRPr="005E112A">
        <w:rPr>
          <w:rFonts w:ascii="Times New Roman" w:hAnsi="Times New Roman" w:cs="Times New Roman"/>
          <w:sz w:val="28"/>
          <w:szCs w:val="28"/>
        </w:rPr>
        <w:t xml:space="preserve">ку, </w:t>
      </w:r>
      <w:proofErr w:type="spellStart"/>
      <w:r w:rsidRPr="005E112A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5E112A">
        <w:rPr>
          <w:rFonts w:ascii="Times New Roman" w:hAnsi="Times New Roman" w:cs="Times New Roman"/>
          <w:sz w:val="28"/>
          <w:szCs w:val="28"/>
        </w:rPr>
        <w:t xml:space="preserve"> и другие, и прослушанного текста.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План. Тезисы. Конспект. Реферат. Аннотация. Отзыв. Рецензия.</w:t>
      </w:r>
    </w:p>
    <w:p w:rsidR="00623F6D" w:rsidRPr="005E112A" w:rsidRDefault="00623F6D" w:rsidP="00D7701C">
      <w:pPr>
        <w:pStyle w:val="a5"/>
        <w:spacing w:line="360" w:lineRule="auto"/>
        <w:ind w:left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br/>
      </w:r>
      <w:r w:rsidRPr="005E112A">
        <w:rPr>
          <w:rStyle w:val="a4"/>
          <w:rFonts w:ascii="Times New Roman" w:hAnsi="Times New Roman" w:cs="Times New Roman"/>
          <w:sz w:val="28"/>
          <w:szCs w:val="28"/>
        </w:rPr>
        <w:t>11 КЛАСС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Общие сведения о языке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Язык и речь. Культура речи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Синтаксис. Синтаксические нормы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Синтаксис как раздел лингвистики (повторение, обобщение). Синта</w:t>
      </w:r>
      <w:r w:rsidRPr="005E112A">
        <w:rPr>
          <w:rFonts w:ascii="Times New Roman" w:hAnsi="Times New Roman" w:cs="Times New Roman"/>
          <w:sz w:val="28"/>
          <w:szCs w:val="28"/>
        </w:rPr>
        <w:t>к</w:t>
      </w:r>
      <w:r w:rsidRPr="005E112A">
        <w:rPr>
          <w:rFonts w:ascii="Times New Roman" w:hAnsi="Times New Roman" w:cs="Times New Roman"/>
          <w:sz w:val="28"/>
          <w:szCs w:val="28"/>
        </w:rPr>
        <w:t>сический анализ словосочетания и предложения.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 xml:space="preserve">Изобразительно-выразительные средства синтаксиса. 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>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proofErr w:type="gramEnd"/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 xml:space="preserve">Синтаксические нормы. Порядок слов в предложении. 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>Основные но</w:t>
      </w:r>
      <w:r w:rsidRPr="005E112A">
        <w:rPr>
          <w:rFonts w:ascii="Times New Roman" w:hAnsi="Times New Roman" w:cs="Times New Roman"/>
          <w:sz w:val="28"/>
          <w:szCs w:val="28"/>
        </w:rPr>
        <w:t>р</w:t>
      </w:r>
      <w:r w:rsidRPr="005E112A">
        <w:rPr>
          <w:rFonts w:ascii="Times New Roman" w:hAnsi="Times New Roman" w:cs="Times New Roman"/>
          <w:sz w:val="28"/>
          <w:szCs w:val="28"/>
        </w:rPr>
        <w:t>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</w:t>
      </w:r>
      <w:proofErr w:type="gramEnd"/>
      <w:r w:rsidRPr="005E112A">
        <w:rPr>
          <w:rFonts w:ascii="Times New Roman" w:hAnsi="Times New Roman" w:cs="Times New Roman"/>
          <w:sz w:val="28"/>
          <w:szCs w:val="28"/>
        </w:rPr>
        <w:t xml:space="preserve"> Согласование сказуемого с подлежащим, имеющим при себе приложение (типа диван-кровать, озеро Байкал). Согласование сказу</w:t>
      </w:r>
      <w:r w:rsidRPr="005E112A">
        <w:rPr>
          <w:rFonts w:ascii="Times New Roman" w:hAnsi="Times New Roman" w:cs="Times New Roman"/>
          <w:sz w:val="28"/>
          <w:szCs w:val="28"/>
        </w:rPr>
        <w:t>е</w:t>
      </w:r>
      <w:r w:rsidRPr="005E112A">
        <w:rPr>
          <w:rFonts w:ascii="Times New Roman" w:hAnsi="Times New Roman" w:cs="Times New Roman"/>
          <w:sz w:val="28"/>
          <w:szCs w:val="28"/>
        </w:rPr>
        <w:t>мого с подлежащим, выраженным аббревиатурой, заимствованным нескл</w:t>
      </w:r>
      <w:r w:rsidRPr="005E112A">
        <w:rPr>
          <w:rFonts w:ascii="Times New Roman" w:hAnsi="Times New Roman" w:cs="Times New Roman"/>
          <w:sz w:val="28"/>
          <w:szCs w:val="28"/>
        </w:rPr>
        <w:t>о</w:t>
      </w:r>
      <w:r w:rsidRPr="005E112A">
        <w:rPr>
          <w:rFonts w:ascii="Times New Roman" w:hAnsi="Times New Roman" w:cs="Times New Roman"/>
          <w:sz w:val="28"/>
          <w:szCs w:val="28"/>
        </w:rPr>
        <w:t>няемым существительным.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управления: правильный выбор падежной или пре</w:t>
      </w:r>
      <w:r w:rsidRPr="005E112A">
        <w:rPr>
          <w:rFonts w:ascii="Times New Roman" w:hAnsi="Times New Roman" w:cs="Times New Roman"/>
          <w:sz w:val="28"/>
          <w:szCs w:val="28"/>
        </w:rPr>
        <w:t>д</w:t>
      </w:r>
      <w:r w:rsidRPr="005E112A">
        <w:rPr>
          <w:rFonts w:ascii="Times New Roman" w:hAnsi="Times New Roman" w:cs="Times New Roman"/>
          <w:sz w:val="28"/>
          <w:szCs w:val="28"/>
        </w:rPr>
        <w:t>ложно-падежной формы управляемого слова.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употребления однородных членов предложения.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употребления причастных и деепричастных оборотов.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Основные нормы построения сложных предложений.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Пунктуация. Основные правила пунктуации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lastRenderedPageBreak/>
        <w:t>Пунктуация как раздел лингвистики (повторение, обобщение). Пункт</w:t>
      </w:r>
      <w:r w:rsidRPr="005E112A">
        <w:rPr>
          <w:rFonts w:ascii="Times New Roman" w:hAnsi="Times New Roman" w:cs="Times New Roman"/>
          <w:sz w:val="28"/>
          <w:szCs w:val="28"/>
        </w:rPr>
        <w:t>у</w:t>
      </w:r>
      <w:r w:rsidRPr="005E112A">
        <w:rPr>
          <w:rFonts w:ascii="Times New Roman" w:hAnsi="Times New Roman" w:cs="Times New Roman"/>
          <w:sz w:val="28"/>
          <w:szCs w:val="28"/>
        </w:rPr>
        <w:t>ационный анализ предложения.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</w:t>
      </w:r>
      <w:r w:rsidRPr="005E112A">
        <w:rPr>
          <w:rFonts w:ascii="Times New Roman" w:hAnsi="Times New Roman" w:cs="Times New Roman"/>
          <w:sz w:val="28"/>
          <w:szCs w:val="28"/>
        </w:rPr>
        <w:t>о</w:t>
      </w:r>
      <w:r w:rsidRPr="005E112A">
        <w:rPr>
          <w:rFonts w:ascii="Times New Roman" w:hAnsi="Times New Roman" w:cs="Times New Roman"/>
          <w:sz w:val="28"/>
          <w:szCs w:val="28"/>
        </w:rPr>
        <w:t>жения; знаки препинания при передаче чужой речи. Сочетание знаков пр</w:t>
      </w:r>
      <w:r w:rsidRPr="005E112A">
        <w:rPr>
          <w:rFonts w:ascii="Times New Roman" w:hAnsi="Times New Roman" w:cs="Times New Roman"/>
          <w:sz w:val="28"/>
          <w:szCs w:val="28"/>
        </w:rPr>
        <w:t>е</w:t>
      </w:r>
      <w:r w:rsidRPr="005E112A">
        <w:rPr>
          <w:rFonts w:ascii="Times New Roman" w:hAnsi="Times New Roman" w:cs="Times New Roman"/>
          <w:sz w:val="28"/>
          <w:szCs w:val="28"/>
        </w:rPr>
        <w:t>пинания.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Знаки препинания и их функции. Знаки препинания между подлеж</w:t>
      </w:r>
      <w:r w:rsidRPr="005E112A">
        <w:rPr>
          <w:rFonts w:ascii="Times New Roman" w:hAnsi="Times New Roman" w:cs="Times New Roman"/>
          <w:sz w:val="28"/>
          <w:szCs w:val="28"/>
        </w:rPr>
        <w:t>а</w:t>
      </w:r>
      <w:r w:rsidRPr="005E112A">
        <w:rPr>
          <w:rFonts w:ascii="Times New Roman" w:hAnsi="Times New Roman" w:cs="Times New Roman"/>
          <w:sz w:val="28"/>
          <w:szCs w:val="28"/>
        </w:rPr>
        <w:t>щим и сказуемым.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Знаки препинания в предложениях с однородными членами.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Знаки препинания при обособлении.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Знаки препинания в предложениях с вводными конструкциями, обр</w:t>
      </w:r>
      <w:r w:rsidRPr="005E112A">
        <w:rPr>
          <w:rFonts w:ascii="Times New Roman" w:hAnsi="Times New Roman" w:cs="Times New Roman"/>
          <w:sz w:val="28"/>
          <w:szCs w:val="28"/>
        </w:rPr>
        <w:t>а</w:t>
      </w:r>
      <w:r w:rsidRPr="005E112A">
        <w:rPr>
          <w:rFonts w:ascii="Times New Roman" w:hAnsi="Times New Roman" w:cs="Times New Roman"/>
          <w:sz w:val="28"/>
          <w:szCs w:val="28"/>
        </w:rPr>
        <w:t>щениями, междометиями.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Знаки препинания в сложном предложении.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Знаки препинания в сложном предложении с разными видами связи.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Знаки препинания при передаче чужой речи.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Style w:val="a4"/>
          <w:rFonts w:ascii="Times New Roman" w:hAnsi="Times New Roman" w:cs="Times New Roman"/>
          <w:sz w:val="28"/>
          <w:szCs w:val="28"/>
        </w:rPr>
        <w:t>Функциональная стилистика. Культура речи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Функциональная стилистика как раздел лингвистики. Стилистическая норма (повторение, обобщение).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Разговорная речь, сферы её использования, назначение. Основные пр</w:t>
      </w:r>
      <w:r w:rsidRPr="005E112A">
        <w:rPr>
          <w:rFonts w:ascii="Times New Roman" w:hAnsi="Times New Roman" w:cs="Times New Roman"/>
          <w:sz w:val="28"/>
          <w:szCs w:val="28"/>
        </w:rPr>
        <w:t>и</w:t>
      </w:r>
      <w:r w:rsidRPr="005E112A">
        <w:rPr>
          <w:rFonts w:ascii="Times New Roman" w:hAnsi="Times New Roman" w:cs="Times New Roman"/>
          <w:sz w:val="28"/>
          <w:szCs w:val="28"/>
        </w:rPr>
        <w:t>знаки разговорной речи: неофициальность, экспрессивность, неподготовле</w:t>
      </w:r>
      <w:r w:rsidRPr="005E112A">
        <w:rPr>
          <w:rFonts w:ascii="Times New Roman" w:hAnsi="Times New Roman" w:cs="Times New Roman"/>
          <w:sz w:val="28"/>
          <w:szCs w:val="28"/>
        </w:rPr>
        <w:t>н</w:t>
      </w:r>
      <w:r w:rsidRPr="005E112A">
        <w:rPr>
          <w:rFonts w:ascii="Times New Roman" w:hAnsi="Times New Roman" w:cs="Times New Roman"/>
          <w:sz w:val="28"/>
          <w:szCs w:val="28"/>
        </w:rPr>
        <w:t>ность, преимущественно диалогическая форма. Фонетические, интонацио</w:t>
      </w:r>
      <w:r w:rsidRPr="005E112A">
        <w:rPr>
          <w:rFonts w:ascii="Times New Roman" w:hAnsi="Times New Roman" w:cs="Times New Roman"/>
          <w:sz w:val="28"/>
          <w:szCs w:val="28"/>
        </w:rPr>
        <w:t>н</w:t>
      </w:r>
      <w:r w:rsidRPr="005E112A">
        <w:rPr>
          <w:rFonts w:ascii="Times New Roman" w:hAnsi="Times New Roman" w:cs="Times New Roman"/>
          <w:sz w:val="28"/>
          <w:szCs w:val="28"/>
        </w:rPr>
        <w:t>ные, лексические, морфологические, синтаксические особенности разгово</w:t>
      </w:r>
      <w:r w:rsidRPr="005E112A">
        <w:rPr>
          <w:rFonts w:ascii="Times New Roman" w:hAnsi="Times New Roman" w:cs="Times New Roman"/>
          <w:sz w:val="28"/>
          <w:szCs w:val="28"/>
        </w:rPr>
        <w:t>р</w:t>
      </w:r>
      <w:r w:rsidRPr="005E112A">
        <w:rPr>
          <w:rFonts w:ascii="Times New Roman" w:hAnsi="Times New Roman" w:cs="Times New Roman"/>
          <w:sz w:val="28"/>
          <w:szCs w:val="28"/>
        </w:rPr>
        <w:t>ной речи. Основные жанры разговорной речи: устный рассказ, беседа, спор и другие (обзор).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Научный стиль, сферы его использования, назначение. Основные пр</w:t>
      </w:r>
      <w:r w:rsidRPr="005E112A">
        <w:rPr>
          <w:rFonts w:ascii="Times New Roman" w:hAnsi="Times New Roman" w:cs="Times New Roman"/>
          <w:sz w:val="28"/>
          <w:szCs w:val="28"/>
        </w:rPr>
        <w:t>и</w:t>
      </w:r>
      <w:r w:rsidRPr="005E112A">
        <w:rPr>
          <w:rFonts w:ascii="Times New Roman" w:hAnsi="Times New Roman" w:cs="Times New Roman"/>
          <w:sz w:val="28"/>
          <w:szCs w:val="28"/>
        </w:rPr>
        <w:t>знаки научного стиля: отвлечённость, логичность, точность, объективность. Лексические, морфологические, синтаксические особенности научного ст</w:t>
      </w:r>
      <w:r w:rsidRPr="005E112A">
        <w:rPr>
          <w:rFonts w:ascii="Times New Roman" w:hAnsi="Times New Roman" w:cs="Times New Roman"/>
          <w:sz w:val="28"/>
          <w:szCs w:val="28"/>
        </w:rPr>
        <w:t>и</w:t>
      </w:r>
      <w:r w:rsidRPr="005E112A">
        <w:rPr>
          <w:rFonts w:ascii="Times New Roman" w:hAnsi="Times New Roman" w:cs="Times New Roman"/>
          <w:sz w:val="28"/>
          <w:szCs w:val="28"/>
        </w:rPr>
        <w:t xml:space="preserve">ля. 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5E1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12A">
        <w:rPr>
          <w:rFonts w:ascii="Times New Roman" w:hAnsi="Times New Roman" w:cs="Times New Roman"/>
          <w:sz w:val="28"/>
          <w:szCs w:val="28"/>
        </w:rPr>
        <w:t>подстили</w:t>
      </w:r>
      <w:proofErr w:type="spellEnd"/>
      <w:r w:rsidRPr="005E112A">
        <w:rPr>
          <w:rFonts w:ascii="Times New Roman" w:hAnsi="Times New Roman" w:cs="Times New Roman"/>
          <w:sz w:val="28"/>
          <w:szCs w:val="28"/>
        </w:rPr>
        <w:t xml:space="preserve"> научного стиля. 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 xml:space="preserve">Основные жанры научного стиля: </w:t>
      </w:r>
      <w:r w:rsidRPr="005E112A">
        <w:rPr>
          <w:rFonts w:ascii="Times New Roman" w:hAnsi="Times New Roman" w:cs="Times New Roman"/>
          <w:sz w:val="28"/>
          <w:szCs w:val="28"/>
        </w:rPr>
        <w:lastRenderedPageBreak/>
        <w:t>монография, диссертация, научная статья, реферат, словарь, справочник, учебник и учебное пособие, лекция, доклад и другие (обзор).</w:t>
      </w:r>
      <w:proofErr w:type="gramEnd"/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Официально-деловой стиль, сферы его использования, назначение. О</w:t>
      </w:r>
      <w:r w:rsidRPr="005E112A">
        <w:rPr>
          <w:rFonts w:ascii="Times New Roman" w:hAnsi="Times New Roman" w:cs="Times New Roman"/>
          <w:sz w:val="28"/>
          <w:szCs w:val="28"/>
        </w:rPr>
        <w:t>с</w:t>
      </w:r>
      <w:r w:rsidRPr="005E112A">
        <w:rPr>
          <w:rFonts w:ascii="Times New Roman" w:hAnsi="Times New Roman" w:cs="Times New Roman"/>
          <w:sz w:val="28"/>
          <w:szCs w:val="28"/>
        </w:rPr>
        <w:t xml:space="preserve">новные признаки официально-делового стиля: точность, </w:t>
      </w:r>
      <w:proofErr w:type="spellStart"/>
      <w:r w:rsidRPr="005E112A">
        <w:rPr>
          <w:rFonts w:ascii="Times New Roman" w:hAnsi="Times New Roman" w:cs="Times New Roman"/>
          <w:sz w:val="28"/>
          <w:szCs w:val="28"/>
        </w:rPr>
        <w:t>стандартизирова</w:t>
      </w:r>
      <w:r w:rsidRPr="005E112A">
        <w:rPr>
          <w:rFonts w:ascii="Times New Roman" w:hAnsi="Times New Roman" w:cs="Times New Roman"/>
          <w:sz w:val="28"/>
          <w:szCs w:val="28"/>
        </w:rPr>
        <w:t>н</w:t>
      </w:r>
      <w:r w:rsidRPr="005E112A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5E112A">
        <w:rPr>
          <w:rFonts w:ascii="Times New Roman" w:hAnsi="Times New Roman" w:cs="Times New Roman"/>
          <w:sz w:val="28"/>
          <w:szCs w:val="28"/>
        </w:rPr>
        <w:t>, стереотипность. Лексические, морфологические, синтаксические ос</w:t>
      </w:r>
      <w:r w:rsidRPr="005E112A">
        <w:rPr>
          <w:rFonts w:ascii="Times New Roman" w:hAnsi="Times New Roman" w:cs="Times New Roman"/>
          <w:sz w:val="28"/>
          <w:szCs w:val="28"/>
        </w:rPr>
        <w:t>о</w:t>
      </w:r>
      <w:r w:rsidRPr="005E112A">
        <w:rPr>
          <w:rFonts w:ascii="Times New Roman" w:hAnsi="Times New Roman" w:cs="Times New Roman"/>
          <w:sz w:val="28"/>
          <w:szCs w:val="28"/>
        </w:rPr>
        <w:t xml:space="preserve">бенности официально-делового стиля. 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>Основные жанры официально-делового стиля: закон, устав, приказ; расписка, заявление, доверенность; а</w:t>
      </w:r>
      <w:r w:rsidRPr="005E112A">
        <w:rPr>
          <w:rFonts w:ascii="Times New Roman" w:hAnsi="Times New Roman" w:cs="Times New Roman"/>
          <w:sz w:val="28"/>
          <w:szCs w:val="28"/>
        </w:rPr>
        <w:t>в</w:t>
      </w:r>
      <w:r w:rsidRPr="005E112A">
        <w:rPr>
          <w:rFonts w:ascii="Times New Roman" w:hAnsi="Times New Roman" w:cs="Times New Roman"/>
          <w:sz w:val="28"/>
          <w:szCs w:val="28"/>
        </w:rPr>
        <w:t>тобиография, характеристика, резюме и другие (обзор).</w:t>
      </w:r>
      <w:proofErr w:type="gramEnd"/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Публицистический стиль, сферы его использования, назначение. О</w:t>
      </w:r>
      <w:r w:rsidRPr="005E112A">
        <w:rPr>
          <w:rFonts w:ascii="Times New Roman" w:hAnsi="Times New Roman" w:cs="Times New Roman"/>
          <w:sz w:val="28"/>
          <w:szCs w:val="28"/>
        </w:rPr>
        <w:t>с</w:t>
      </w:r>
      <w:r w:rsidRPr="005E112A">
        <w:rPr>
          <w:rFonts w:ascii="Times New Roman" w:hAnsi="Times New Roman" w:cs="Times New Roman"/>
          <w:sz w:val="28"/>
          <w:szCs w:val="28"/>
        </w:rPr>
        <w:t xml:space="preserve">новные признаки публицистического стиля: экспрессивность, </w:t>
      </w:r>
      <w:proofErr w:type="spellStart"/>
      <w:r w:rsidRPr="005E112A">
        <w:rPr>
          <w:rFonts w:ascii="Times New Roman" w:hAnsi="Times New Roman" w:cs="Times New Roman"/>
          <w:sz w:val="28"/>
          <w:szCs w:val="28"/>
        </w:rPr>
        <w:t>призывность</w:t>
      </w:r>
      <w:proofErr w:type="spellEnd"/>
      <w:r w:rsidRPr="005E11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112A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Pr="005E112A">
        <w:rPr>
          <w:rFonts w:ascii="Times New Roman" w:hAnsi="Times New Roman" w:cs="Times New Roman"/>
          <w:sz w:val="28"/>
          <w:szCs w:val="28"/>
        </w:rPr>
        <w:t xml:space="preserve">. Лексические, морфологические, синтаксические особенности публицистического стиля. 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>Основные жанры публицистического стиля: з</w:t>
      </w:r>
      <w:r w:rsidRPr="005E112A">
        <w:rPr>
          <w:rFonts w:ascii="Times New Roman" w:hAnsi="Times New Roman" w:cs="Times New Roman"/>
          <w:sz w:val="28"/>
          <w:szCs w:val="28"/>
        </w:rPr>
        <w:t>а</w:t>
      </w:r>
      <w:r w:rsidRPr="005E112A">
        <w:rPr>
          <w:rFonts w:ascii="Times New Roman" w:hAnsi="Times New Roman" w:cs="Times New Roman"/>
          <w:sz w:val="28"/>
          <w:szCs w:val="28"/>
        </w:rPr>
        <w:t>метка, статья, репортаж, очерк, эссе, интервью (обзор).</w:t>
      </w:r>
      <w:proofErr w:type="gramEnd"/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E112A">
        <w:rPr>
          <w:rFonts w:ascii="Times New Roman" w:hAnsi="Times New Roman" w:cs="Times New Roman"/>
          <w:sz w:val="28"/>
          <w:szCs w:val="28"/>
        </w:rPr>
        <w:t>Язык художественной литературы и его отличие от других функци</w:t>
      </w:r>
      <w:r w:rsidRPr="005E112A">
        <w:rPr>
          <w:rFonts w:ascii="Times New Roman" w:hAnsi="Times New Roman" w:cs="Times New Roman"/>
          <w:sz w:val="28"/>
          <w:szCs w:val="28"/>
        </w:rPr>
        <w:t>о</w:t>
      </w:r>
      <w:r w:rsidRPr="005E112A">
        <w:rPr>
          <w:rFonts w:ascii="Times New Roman" w:hAnsi="Times New Roman" w:cs="Times New Roman"/>
          <w:sz w:val="28"/>
          <w:szCs w:val="28"/>
        </w:rPr>
        <w:t>нальных разновидностей языка (повторение, обобщение). Основные призн</w:t>
      </w:r>
      <w:r w:rsidRPr="005E112A">
        <w:rPr>
          <w:rFonts w:ascii="Times New Roman" w:hAnsi="Times New Roman" w:cs="Times New Roman"/>
          <w:sz w:val="28"/>
          <w:szCs w:val="28"/>
        </w:rPr>
        <w:t>а</w:t>
      </w:r>
      <w:r w:rsidRPr="005E112A">
        <w:rPr>
          <w:rFonts w:ascii="Times New Roman" w:hAnsi="Times New Roman" w:cs="Times New Roman"/>
          <w:sz w:val="28"/>
          <w:szCs w:val="28"/>
        </w:rPr>
        <w:t>ки художественной речи: образность, широкое использование изобразител</w:t>
      </w:r>
      <w:r w:rsidRPr="005E112A">
        <w:rPr>
          <w:rFonts w:ascii="Times New Roman" w:hAnsi="Times New Roman" w:cs="Times New Roman"/>
          <w:sz w:val="28"/>
          <w:szCs w:val="28"/>
        </w:rPr>
        <w:t>ь</w:t>
      </w:r>
      <w:r w:rsidRPr="005E112A">
        <w:rPr>
          <w:rFonts w:ascii="Times New Roman" w:hAnsi="Times New Roman" w:cs="Times New Roman"/>
          <w:sz w:val="28"/>
          <w:szCs w:val="28"/>
        </w:rPr>
        <w:t>но-выразительных средств, языковых сре</w:t>
      </w:r>
      <w:proofErr w:type="gramStart"/>
      <w:r w:rsidRPr="005E112A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5E112A">
        <w:rPr>
          <w:rFonts w:ascii="Times New Roman" w:hAnsi="Times New Roman" w:cs="Times New Roman"/>
          <w:sz w:val="28"/>
          <w:szCs w:val="28"/>
        </w:rPr>
        <w:t>угих функциональных ра</w:t>
      </w:r>
      <w:r w:rsidRPr="005E112A">
        <w:rPr>
          <w:rFonts w:ascii="Times New Roman" w:hAnsi="Times New Roman" w:cs="Times New Roman"/>
          <w:sz w:val="28"/>
          <w:szCs w:val="28"/>
        </w:rPr>
        <w:t>з</w:t>
      </w:r>
      <w:r w:rsidRPr="005E112A">
        <w:rPr>
          <w:rFonts w:ascii="Times New Roman" w:hAnsi="Times New Roman" w:cs="Times New Roman"/>
          <w:sz w:val="28"/>
          <w:szCs w:val="28"/>
        </w:rPr>
        <w:t>новидностей языка.</w:t>
      </w:r>
    </w:p>
    <w:p w:rsidR="00623F6D" w:rsidRPr="005E112A" w:rsidRDefault="00623F6D" w:rsidP="005E112A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01C" w:rsidRDefault="00D7701C" w:rsidP="00D7701C">
      <w:pPr>
        <w:pStyle w:val="a5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5E1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ланируемые результаты освоения программы по русскому языку </w:t>
      </w:r>
    </w:p>
    <w:p w:rsidR="00623F6D" w:rsidRPr="005E112A" w:rsidRDefault="00D7701C" w:rsidP="00D7701C">
      <w:pPr>
        <w:pStyle w:val="a5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уровне среднего общего образования</w:t>
      </w:r>
    </w:p>
    <w:p w:rsidR="00D7701C" w:rsidRDefault="00D7701C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обучающимися программы по ру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 и духовно-нравственными ценностями, принятыми в обществе прав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 и нормами поведения и способствуют процессам самопознания, сам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саморазвития, развития внутренней позиции личности, патри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тизма, гражданственности;</w:t>
      </w:r>
      <w:proofErr w:type="gram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к памяти защитников Отечества и п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двигам Героев Отечества, закону и правопорядку, человеку труда и людям старшего поколения; взаимного уважения, бережного отношения к культу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наследию и традициям многонационального народа Российской Фед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рации, природе и окружающей среде.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русского языка на уровне среднего общего обр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будут сформированы следующие личностные 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зультаты: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гражданского воспитания: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112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формированность</w:t>
      </w:r>
      <w:proofErr w:type="spellEnd"/>
      <w:r w:rsidRPr="005E112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своих конституционных прав и обязанностей, уважение з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и правопорядка;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традиционных национальных, общечеловеческих гуманист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и демократических ценностей, в том числе в сопоставлении с ситу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циями, отражёнными в текстах литературных произведений, написанных на русском языке;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противостоять идеологии экстремизма, национализма, кс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нофобии, дискриминации по социальным, религиозным, расовым, наци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нальным признакам;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низациях;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гуманитарной и волонтёрской деятельности.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патриотического воспитания: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гражданской идентичности, патриоти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уважения к своему народу, чувства ответственности перед Родиной, го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 за свой край, свою Родину, свой язык и культуру, прошлое и настоящее многонационального народа России;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ценностное отношение к государственным символам, историческому и природному наследию, памятникам, боевым подвигам и трудовым достиж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 народа, традициям народов России; достижениям России в науке, 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кусстве, спорте, технологиях, труде;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идейная убеждённость, готовность к служению Отечеству и его защите, ответственность за его судьбу.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духовно-нравственного воспитания: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духовных ценностей российского народа;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нравственного сознания, норм этичного поведения;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личного вклада в построение устойчивого будущего;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к своим родителям, созданию семьи на осн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осознанного принятия ценностей семейной жизни в соответствии с трад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циями народов России.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эстетического воспитания: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работ по русскому языку.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физического воспитания: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и безопасного образа жизни, ответстве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отношения к своему здоровью;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трудового воспитания: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труду, осознание ценности мастерства, трудолюбие;</w:t>
      </w:r>
    </w:p>
    <w:p w:rsidR="00623F6D" w:rsidRPr="005E112A" w:rsidRDefault="00623F6D" w:rsidP="005E112A">
      <w:pPr>
        <w:pStyle w:val="a5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активной деятельности технологической и социальной напра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ленности, способность инициировать, планировать и самостоятельно ос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ществлять такую деятельность, в том числе в процессе изучения русского языка;</w:t>
      </w:r>
    </w:p>
    <w:p w:rsidR="00623F6D" w:rsidRPr="005E112A" w:rsidRDefault="00623F6D" w:rsidP="005E112A">
      <w:pPr>
        <w:pStyle w:val="a5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знанный выбор будущей профессии и реализовывать собственные жизне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планы;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к образованию и самообразованию на прот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жении всей жизни.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экологического воспитания: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культуры, понимание влияния соц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ально-экономических процессов на состояние природной и социальной ср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ды, осознание глобального характера экологических проблем;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осуществление действий в окружающей среде на осн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знания целей устойчивого развития человечества;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принимаемых действий и предотвращать их;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опыта деятельности экологической направленности.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 ценности научного познания: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языковой и читательской культуры как средства взаимодействия между людьми и познания мира;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языку, индивидуально и в группе.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процессе достижения личностных результатов освоения обучающ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мися рабочей программы по русскому языку </w:t>
      </w: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совершенств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эмоциональный интеллект, предполагающий </w:t>
      </w: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самосознания, включающего способность понимать своё эмоционал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тироваться к эмоциональным изменениям, быть открытым новому;</w:t>
      </w:r>
    </w:p>
    <w:p w:rsidR="00623F6D" w:rsidRPr="005E112A" w:rsidRDefault="00623F6D" w:rsidP="005E112A">
      <w:pPr>
        <w:pStyle w:val="a5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мотивации, включающей стремление к достижению цели и усп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ху, оптимизм, инициативность, умение действовать, исходя из своих во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можностей;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включающей способность сочувствовать и сопереживать, п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нимать эмоциональное состояние других людей и учитывать его при ос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ществлении коммуникации;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навыков, включающих способность выстраивать отнош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 другими людьми, заботиться о них, проявлять к ним интерес и разр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конфликты с учётом собственного речевого и читательского опыта.</w:t>
      </w:r>
    </w:p>
    <w:p w:rsidR="00D7701C" w:rsidRDefault="00D7701C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F6D" w:rsidRPr="00D7701C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русского языка на уровне среднего общего обр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у обучающегося будут сформированы познавательные универсал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23F6D" w:rsidRPr="00D7701C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обучающегося будут сформированы следующие 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базовые логические действия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часть познавательных универсальных учебных действий:</w:t>
      </w:r>
    </w:p>
    <w:p w:rsidR="00623F6D" w:rsidRPr="00D7701C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формулировать и актуализировать проблему, рассма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ривать её всесторонне;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тек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 различных функциональных разновидностей языка, функци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нально-смысловых типов, жанров;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цели деятельности, задавать параметры и критерии их 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стижения;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закономерности и противоречия языковых явлений, данных в наблюдении;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коррективы в деятельность, оценивать риски и соответствие результатов целям;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и выполнять работу в условиях реального, виртуальн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комбинированного взаимодействия, в том числе при выполнении прое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русскому языку;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623F6D" w:rsidRPr="00D7701C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базовые исследов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тельские действия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часть познавательных универсальных учебных де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учебно-исследовательской и проектной деятельн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в том 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нению в различных учебных ситуациях, в том числе при создании учебных и социальных проектов;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и формулировать собственные задачи в образовательной де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и разнообразных жизненных ситуациях;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актуализировать задачу, выдвигать гипотезу, задавать п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раметры и критерии её решения, находить аргументы для доказательства своих утверждений;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полученные в ходе решения задачи результаты, крит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 оценивать их достоверность, прогнозировать изменение в новых усл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виях;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оценку новым ситуациям, приобретённому опыту;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интегрировать знания из разных предметных областей;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623F6D" w:rsidRPr="005E112A" w:rsidRDefault="00623F6D" w:rsidP="005E112A">
      <w:pPr>
        <w:pStyle w:val="a5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новые идеи, оригинальные подходы, предлагать альтернативные способы решения проблем.</w:t>
      </w:r>
    </w:p>
    <w:p w:rsidR="00623F6D" w:rsidRPr="00D7701C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умения работать </w:t>
      </w:r>
      <w:proofErr w:type="gramStart"/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23F6D" w:rsidRPr="00D7701C" w:rsidRDefault="00623F6D" w:rsidP="005E112A">
      <w:pPr>
        <w:pStyle w:val="a5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информацией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часть познавательных универсальных учебных действий: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получения информации, в том числе лингвистич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ской, из источников разных типов, самостоятельно осуществлять поиск, ан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лиз, систематизацию и интерпретацию информации различных видов и форм представления;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тексты в различных форматах с учётом назначения информ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средства информационных и коммуникационных техн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логий при решении когнитивных, коммуникативных и организационных з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 с соблюдением требований эргономики, техники безопасности, гигиены, ресурсосбережения, правовых и этических норм, норм информационной бе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защиты личной информации, соблюдать требования информационной безопасности.</w:t>
      </w:r>
    </w:p>
    <w:p w:rsidR="00623F6D" w:rsidRPr="00D7701C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умения общения 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часть коммуникативных универсальных учебных действий: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коммуникацию во всех сферах жизни;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различными способами общения и взаимодействия; </w:t>
      </w:r>
      <w:r w:rsid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тированно вести диалог;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развёрнуто, логично и корректно с точки зрения культуры речи изл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 своё мнение, строить высказывание.</w:t>
      </w:r>
    </w:p>
    <w:p w:rsidR="00623F6D" w:rsidRPr="00D7701C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умения самоорган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зации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части регулятивных универсальных учебных действий: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составлять план решения проблемы с учётом име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ресурсов, собственных возможностей и предпочтений;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рамки учебного предмета на основе личных предпочтений;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осознанный выбор, уметь аргументировать его, брать отве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за результаты выбора;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приобретённый опыт;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стремиться к формированию и проявлению широкой эрудиции в ра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областях знания; постоянно повышать свой образовательный и культу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уровень.</w:t>
      </w:r>
    </w:p>
    <w:p w:rsidR="00623F6D" w:rsidRPr="00D7701C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умения сам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контроля, принятия себя и других</w:t>
      </w: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части регулятивных универсальных учебных действий: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познавательной рефлексии как осознания соверша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действий и мыслительных процессов, их оснований и результатов; 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приёмы рефлексии для оценки ситуации, выбора верного реш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оценивать риски и своевременно принимать решение по их сн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себя, понимая свои недостатки и достоинства;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мотивы и аргументы других людей при анализе результатов деятельности;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признавать своё право и право других на ошибку;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видеть мир с позиции другого человека.</w:t>
      </w:r>
    </w:p>
    <w:p w:rsidR="00623F6D" w:rsidRPr="00D7701C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 </w:t>
      </w:r>
      <w:r w:rsidRP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умения совместной деятельности: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использовать преимущества командной и индивидуальной работы;</w:t>
      </w:r>
      <w:r w:rsidR="00D7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цели совместной деятельности, организовывать и коорд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нировать действия по их достижению: составлять план действий, распред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 роли с учётом мнений участников, обсуждать результаты совместной работы;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предлагать новые проекты, оценивать идеи с позиции новизны, ориг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нальности, практической значимости; проявлять творческие способности и воображение, быть инициативным.</w:t>
      </w:r>
    </w:p>
    <w:p w:rsidR="00623F6D" w:rsidRPr="005E112A" w:rsidRDefault="00623F6D" w:rsidP="00D7701C">
      <w:pPr>
        <w:pStyle w:val="a5"/>
        <w:spacing w:line="36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7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7701C" w:rsidRPr="005E1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редметные результаты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КЛАСС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обучения в 10 классе </w:t>
      </w: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 следующие пре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метные результаты по отдельным темам программы по русскому языку: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 языке</w:t>
      </w:r>
      <w:r w:rsid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языке как знаковой системе, об основных функциях языка; о лингвистике как науке.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Опознавать лексику с национально-культурным компонентом знач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Понимать и уметь комментировать функции русского языка как гос</w:t>
      </w:r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дарственного языка Российской Федерации и языка межнационального общ</w:t>
      </w:r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 народов России, одного из мировых языков (с опорой на статью 68 Ко</w:t>
      </w:r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государственном языке Ро</w:t>
      </w:r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сийской Федерации»» от 28.02.2023 № 52-ФЗ, Закон</w:t>
      </w:r>
      <w:proofErr w:type="gramEnd"/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5E11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Российской Федерации от 25 октября 1991 г. № 1807-1 «О языках народов Российской Федерации»).</w:t>
      </w:r>
      <w:proofErr w:type="gramEnd"/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 и речь. Культура речи</w:t>
      </w:r>
      <w:r w:rsid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Система языка. Культура речи</w:t>
      </w:r>
      <w:r w:rsid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уровней языковой системы.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культуре речи как разделе лингвистики.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речевые высказывания с точки зрения коммуникати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целесообразности, уместности, точности, ясности, выразительности, 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ответствия нормам современного русского литературного языка.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языковой норме, её видах.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словари русского языка в учебной деятельности.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Фонетика. Орфоэпия. Орфоэпические нормы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фонетический анализ слова.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изобразительно-выразительные средства фонетики в те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характеризовать особенности произношения безуда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гласных звуков, некоторых согласных, сочетаний согласных, некоторых грамматических форм, иноязычных слов.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норм современного русского литературного языка.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орфоэпический словарь.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Лексикология и фразеология. Лексические нормы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лексический анализ слова.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изобразительно-выразительные средства лексики.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Анализировать и характеризовать высказывания (в том числе со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ственные) с точки зрения соблюдения лексических норм современного ру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литературного языка.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лексические нормы.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толковый словарь, словари синонимов, антонимов, пар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нимов; словарь иностранных слов, фразеологический словарь, этимологич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словарь.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Морфемика</w:t>
      </w:r>
      <w:proofErr w:type="spellEnd"/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словообразование. Словообразовательные нормы</w:t>
      </w:r>
      <w:r w:rsidR="00D7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морфемный и словообразовательный анализ слова.</w:t>
      </w:r>
    </w:p>
    <w:p w:rsidR="00623F6D" w:rsidRPr="005E112A" w:rsidRDefault="00623F6D" w:rsidP="00D7701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слов (аббревиатур).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словообразовательный словарь.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Морфология. Морфологические нормы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морфологический анализ слова.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особенности употребления в тексте слов разных частей 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чи.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характеризовать высказывания (в том числе со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ственные) с точки зрения соблюдения морфологических норм современного русского литературного языка.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морфологические нормы.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словарь грамматических трудностей, справочники.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Орфография. Основные правила орфографии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представление о принципах и разделах русской орфографии.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орфографический анализ слова.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орфографии.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орфографические словари.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Речь. Речевое общение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Создавать устные монологические и диалогические высказывания ра</w:t>
      </w:r>
      <w:r w:rsidRPr="005E11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E11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личных типов и жанров; употреблять языковые средства в соответствии с р</w:t>
      </w:r>
      <w:r w:rsidRPr="005E11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чевой ситуацией (объём устных монологических высказываний — не менее 100 слов; объём диалогического высказывания — не менее 7—8 реплик).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перед аудиторией с докладом; представлять реферат, иссл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довательский проект на </w:t>
      </w: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лингвистическую</w:t>
      </w:r>
      <w:proofErr w:type="gram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темы; использовать обр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зовательные информационно-коммуникационные инструменты и ресурсы для решения учебных задач.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 — не менее 150 слов).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различные виды </w:t>
      </w: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инфографику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основные нормы речевого этикета применительно к различным ситуациям официального/неофициального общения, статусу адреса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та/адресата и другим; использовать правила русского речевого этикета в 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циально-культурной, учебно-научной, официально-деловой сферах общения, повседневном общении, интернет-коммуникации.</w:t>
      </w:r>
      <w:proofErr w:type="gramEnd"/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языковые средства с учётом речевой ситуации.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 в устной речи и на письме нормы современного русского литературного языка.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собственную и чужую речь с точки зрения точного, умес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 выразительного словоупотребления.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Текст. Информационно-смысловая переработка текста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анализировать и комментировать основную и дополнител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ную, явную и скрытую (подтекстовую) информацию текстов, воспринима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зрительно и (или) на слух.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логико-смысловые отношения между предложениями в те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 — не менее 150 слов).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различные виды </w:t>
      </w: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инфографику</w:t>
      </w:r>
      <w:proofErr w:type="spell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вторичные тексты (план, тезисы, конспект, реферат, аннот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ция, отзыв, рецензия и другие).</w:t>
      </w:r>
      <w:proofErr w:type="gramEnd"/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Корректировать текст: устранять логические, фактические, этические, грамматические и речевые ошибки.</w:t>
      </w:r>
    </w:p>
    <w:p w:rsidR="00623F6D" w:rsidRPr="005E112A" w:rsidRDefault="00623F6D" w:rsidP="00686E58">
      <w:pPr>
        <w:pStyle w:val="a5"/>
        <w:spacing w:line="36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1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5E11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КЛАСС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обучения в 11 классе </w:t>
      </w: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 следующие пре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метные результаты по отдельным темам программы по русскому языку: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 языке</w:t>
      </w:r>
      <w:r w:rsidR="0068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представление об экологии языка, о проблемах речевой культ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в современном обществе.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(неоправданность) употребления иноязычных заимствований; наруш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речевого этикета, этических норм в речевом общении и </w:t>
      </w:r>
      <w:proofErr w:type="gramStart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 и речь. Культура речи</w:t>
      </w:r>
      <w:r w:rsidR="0068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Синтаксис. Синтаксические нормы</w:t>
      </w:r>
      <w:r w:rsidR="0068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синтаксический анализ словосочетания, простого и сложн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предложения.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изобразительно-выразительные средства синтаксиса ру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языка (в рамках изученного).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падежной и предложно-падежной формы управляемого слова в словос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четании, употребления однородных членов предложения, причастного и де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причастного оборотов (в рамках изученного).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синтаксические нормы.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словари грамматических трудностей, справочники.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Пунктуация. Основные правила пунктуации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принципах и разделах русской пунктуации.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пунктуационный анализ предложения.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изученного).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пунктуации.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справочники по пунктуации.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Функциональная стилистика. Культура речи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функциональной стилистике как разделе лин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вистики.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Иметь представление об основных признаках разговорной речи, фун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циональных стилей (научного, публицистического, официально-делового), языка художественной литературы.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цистический и официально-деловой стили, язык художественной литерат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ры).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 — не менее 150 слов).</w:t>
      </w:r>
    </w:p>
    <w:p w:rsidR="00623F6D" w:rsidRPr="005E112A" w:rsidRDefault="00623F6D" w:rsidP="00686E5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1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знания о функциональных разновидностях языка в речевой практике.</w:t>
      </w:r>
    </w:p>
    <w:p w:rsidR="00623F6D" w:rsidRPr="005E112A" w:rsidRDefault="00623F6D" w:rsidP="005E112A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F6D" w:rsidRPr="005E112A" w:rsidRDefault="00623F6D" w:rsidP="005E112A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pStyle w:val="a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2DE0" w:rsidRPr="005E112A" w:rsidRDefault="006F2DE0" w:rsidP="005E112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6E58" w:rsidRDefault="00686E58" w:rsidP="0068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sectPr w:rsidR="00686E58" w:rsidSect="006F1A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6E58" w:rsidRPr="00240208" w:rsidRDefault="00686E58" w:rsidP="0068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402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686E58" w:rsidRPr="00240208" w:rsidRDefault="00686E58" w:rsidP="00686E5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402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tbl>
      <w:tblPr>
        <w:tblStyle w:val="a6"/>
        <w:tblW w:w="15137" w:type="dxa"/>
        <w:tblLook w:val="04A0" w:firstRow="1" w:lastRow="0" w:firstColumn="1" w:lastColumn="0" w:noHBand="0" w:noVBand="1"/>
      </w:tblPr>
      <w:tblGrid>
        <w:gridCol w:w="611"/>
        <w:gridCol w:w="6417"/>
        <w:gridCol w:w="808"/>
        <w:gridCol w:w="1790"/>
        <w:gridCol w:w="1846"/>
        <w:gridCol w:w="3665"/>
      </w:tblGrid>
      <w:tr w:rsidR="00686E58" w:rsidRPr="00240208" w:rsidTr="00686E58">
        <w:tc>
          <w:tcPr>
            <w:tcW w:w="0" w:type="auto"/>
            <w:vMerge w:val="restart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зовательные ресурсы</w:t>
            </w:r>
          </w:p>
        </w:tc>
      </w:tr>
      <w:tr w:rsidR="00686E58" w:rsidRPr="00240208" w:rsidTr="00686E58">
        <w:tc>
          <w:tcPr>
            <w:tcW w:w="0" w:type="auto"/>
            <w:vMerge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1.Общие сведения о языке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как знаковая система. Основные функции языка. Лингвистика как наука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— государственный язык Российской Фед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рации, средство межнационального общения, национал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ь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ный язык русского народа, один из мировых языков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существования русского национального языка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2.Язык и речь. Культура речи. Система языка. Культура речи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языка, её устройство, функционирование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речи как раздел лингвистики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Языковая норма, её основные признаки и функции. Виды языковых норм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Качества хорошей речи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виды словарей (обзор)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3.Язык и речь. Культура речи. Фонетика. Орфоэпия. Орфоэпические нормы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 и орфоэпия как разделы лингвист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</w:t>
            </w:r>
            <w:proofErr w:type="gramStart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обобщение). Изобразительно-выразительные средства фонетики (повторение, обобщ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ние).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4.Язык и речь. Культура речи. Лексикология и фразеология. Лексические нормы</w:t>
            </w:r>
          </w:p>
        </w:tc>
      </w:tr>
      <w:tr w:rsidR="00686E58" w:rsidRPr="00240208" w:rsidTr="00686E58">
        <w:trPr>
          <w:trHeight w:val="937"/>
        </w:trPr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Лексикология и фразеология как разделы лингвистики (п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вторение, обобщение). Изобразительно-выразительные средства лексики (повторение, обобщение)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A0ED6" w:rsidRDefault="00686E58" w:rsidP="00686E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лексические нормы современного русского лит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ратурного языка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Функционально-стилистическая окраска слова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Экспрессивно-стилистическая окраска слова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rPr>
          <w:trHeight w:val="755"/>
        </w:trPr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Фразеология русского языка (повторение, обобщение). Крылатые слова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686E58" w:rsidRPr="002A0ED6" w:rsidRDefault="00686E58" w:rsidP="00686E5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Раздел 5.Язык и речь. Культура речи. </w:t>
            </w:r>
            <w:proofErr w:type="spellStart"/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и словообразование. Словообразовательные нормы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словообразование как разделы лингвистики (повторение, обобщение)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Словообразовательные нормы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6.Язык и речь. Культура речи. Морфология. Морфологические нормы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Морфология как раздел лингвистики (повторение, обобщ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rPr>
          <w:trHeight w:val="696"/>
        </w:trPr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Морфологические нормы современного русского литер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турного языка (общее представление)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17729A" w:rsidRDefault="0017729A" w:rsidP="00686E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86E58" w:rsidRPr="002A0ED6" w:rsidRDefault="00686E58" w:rsidP="00686E5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7.Язык и речь. Культура речи. Орфография. Основные правила орфографии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как раздел лингвистики (повторение, обобщ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гласных и согласных в корне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Употребление </w:t>
            </w:r>
            <w:proofErr w:type="gramStart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разделительных</w:t>
            </w:r>
            <w:proofErr w:type="gramEnd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ъ и ь. Правописание прист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вок. Буквы ы — и после приставок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словах различных частей речи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не и ни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1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2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rPr>
          <w:trHeight w:val="870"/>
        </w:trPr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Слитное, дефисное и раздельное написание слов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3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F3010F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A0ED6" w:rsidRDefault="00686E58" w:rsidP="00686E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686E58" w:rsidRPr="002A0ED6" w:rsidRDefault="00686E58" w:rsidP="00686E5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8.Речь. Речевое общение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 как деятельность. Виды речевой деятельности (повт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рение, обобщение)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4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5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6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Публичное выступление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7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9.Текст. Информационно-смысловая переработка текста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Текст, его основные признаки (повторение, обобщение)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8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Логико-смысловые отношения между предложениями в 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тексте (общее представление)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9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9.3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Информативность текста. Виды информации в тексте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0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F3010F">
        <w:trPr>
          <w:trHeight w:val="702"/>
        </w:trPr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Информационно-смысловая переработка текста. План. </w:t>
            </w:r>
            <w:proofErr w:type="spellStart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зисы</w:t>
            </w:r>
            <w:proofErr w:type="gramStart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онспект</w:t>
            </w:r>
            <w:proofErr w:type="spellEnd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Реферат. Аннотация. Отзыв. Рецензия</w:t>
            </w:r>
          </w:p>
        </w:tc>
        <w:tc>
          <w:tcPr>
            <w:tcW w:w="0" w:type="auto"/>
            <w:hideMark/>
          </w:tcPr>
          <w:p w:rsidR="00686E58" w:rsidRPr="00240208" w:rsidRDefault="00F3010F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1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17729A" w:rsidRDefault="0017729A" w:rsidP="00686E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686E58" w:rsidRPr="002A0ED6" w:rsidRDefault="00686E58" w:rsidP="00686E5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0" w:type="auto"/>
            <w:hideMark/>
          </w:tcPr>
          <w:p w:rsidR="00686E58" w:rsidRPr="0017729A" w:rsidRDefault="0017729A" w:rsidP="00686E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86E58" w:rsidRPr="002A0ED6" w:rsidRDefault="00686E58" w:rsidP="00686E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2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F3010F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686E58" w:rsidRPr="00240208" w:rsidRDefault="00F3010F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F3010F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A0ED6" w:rsidRDefault="00686E58" w:rsidP="00686E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3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https://m.edsoo.ru/7f41bacc</w:t>
              </w:r>
            </w:hyperlink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686E58" w:rsidRPr="0017729A" w:rsidRDefault="0017729A" w:rsidP="00686E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86E58" w:rsidRDefault="00686E58" w:rsidP="00686E5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86E58" w:rsidRPr="00240208" w:rsidRDefault="00686E58" w:rsidP="00686E5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402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Style w:val="a6"/>
        <w:tblW w:w="15137" w:type="dxa"/>
        <w:tblLook w:val="04A0" w:firstRow="1" w:lastRow="0" w:firstColumn="1" w:lastColumn="0" w:noHBand="0" w:noVBand="1"/>
      </w:tblPr>
      <w:tblGrid>
        <w:gridCol w:w="668"/>
        <w:gridCol w:w="6079"/>
        <w:gridCol w:w="734"/>
        <w:gridCol w:w="1772"/>
        <w:gridCol w:w="1822"/>
        <w:gridCol w:w="4062"/>
      </w:tblGrid>
      <w:tr w:rsidR="00686E58" w:rsidRPr="00240208" w:rsidTr="00686E58">
        <w:tc>
          <w:tcPr>
            <w:tcW w:w="0" w:type="auto"/>
            <w:vMerge w:val="restart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(цифровые) образовател</w:t>
            </w: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ь</w:t>
            </w: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ные ресурсы</w:t>
            </w:r>
          </w:p>
        </w:tc>
      </w:tr>
      <w:tr w:rsidR="00686E58" w:rsidRPr="00240208" w:rsidTr="00686E58">
        <w:tc>
          <w:tcPr>
            <w:tcW w:w="0" w:type="auto"/>
            <w:vMerge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1.Общие сведения о языке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речи в экологическом аспекте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4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2.Язык и речь. Культура речи. Синтаксис. Синтаксические нормы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Синтаксис как раздел лингвистики (повторение, обо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щение)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5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Изобразительно-выразительные средства синтаксиса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6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7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нормы управления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8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нормы употребления однородных членов предложения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9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нормы употребления причастных и деепр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частных оборотов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0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2.7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нормы построения сложных предложений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1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0" w:type="auto"/>
            <w:hideMark/>
          </w:tcPr>
          <w:p w:rsidR="00686E58" w:rsidRPr="00240208" w:rsidRDefault="00723FB6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686E58"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по теме «Синтаксис. Синтаксич</w:t>
            </w:r>
            <w:r w:rsidR="00686E58"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686E58"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ские нормы»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</w:tcPr>
          <w:p w:rsidR="00686E58" w:rsidRPr="00C1536A" w:rsidRDefault="00686E58" w:rsidP="00686E58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2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3.Язык и речь. Культура речи. Пунктуация. Основные правила пунктуации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Пунктуация как раздел лингвистики (повторение, обо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щение)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3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между подлежащим и сказуемым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4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 однородными чл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нами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при обособлении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6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 вводными ко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струкциями, обращениями, междометиями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7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8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9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при передаче чужой речи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0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0" w:type="auto"/>
            <w:hideMark/>
          </w:tcPr>
          <w:p w:rsidR="00686E58" w:rsidRPr="00240208" w:rsidRDefault="00723FB6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686E58"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по темам раздела "Пунктуация. О</w:t>
            </w:r>
            <w:r w:rsidR="00686E58"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86E58"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новные правила пунктуации"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</w:tcPr>
          <w:p w:rsidR="00686E58" w:rsidRPr="00C1536A" w:rsidRDefault="00686E58" w:rsidP="00686E58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1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6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4.Функциональная стилистика. Культура речи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Функциональная стилистика как раздел лингвистики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2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Разговорная речь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3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жанры разговорной речи: устный рассказ, б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седа, спор (обзор)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4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4.4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Научный стиль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5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жанры научного стиля (обзор)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6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Официально-деловой стиль. Основные жанры офиц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ально-делового стиля (обзор)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7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8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жанры публицистического стиля (обзор)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9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Язык художественной литературы</w:t>
            </w:r>
          </w:p>
        </w:tc>
        <w:tc>
          <w:tcPr>
            <w:tcW w:w="0" w:type="auto"/>
            <w:hideMark/>
          </w:tcPr>
          <w:p w:rsidR="00686E58" w:rsidRPr="00240208" w:rsidRDefault="00723FB6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</w:tcPr>
          <w:p w:rsidR="00686E58" w:rsidRPr="00C1536A" w:rsidRDefault="00686E58" w:rsidP="00686E58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0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23FB6" w:rsidRPr="00240208" w:rsidTr="00686E58">
        <w:tc>
          <w:tcPr>
            <w:tcW w:w="0" w:type="auto"/>
            <w:hideMark/>
          </w:tcPr>
          <w:p w:rsidR="00723FB6" w:rsidRPr="00240208" w:rsidRDefault="00723FB6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0" w:type="auto"/>
            <w:hideMark/>
          </w:tcPr>
          <w:p w:rsidR="00723FB6" w:rsidRPr="00240208" w:rsidRDefault="00723FB6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теме </w:t>
            </w: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Функциональная стил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стика. Культура речи</w:t>
            </w:r>
            <w:r>
              <w:rPr>
                <w:rFonts w:ascii="inherit" w:eastAsia="Times New Roman" w:hAnsi="inherit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723FB6" w:rsidRDefault="00723FB6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</w:tcPr>
          <w:p w:rsidR="00723FB6" w:rsidRPr="00723FB6" w:rsidRDefault="00723FB6" w:rsidP="00686E58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23FB6" w:rsidRPr="00240208" w:rsidRDefault="00723FB6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723FB6" w:rsidRPr="00240208" w:rsidRDefault="00723FB6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0" w:type="auto"/>
            <w:hideMark/>
          </w:tcPr>
          <w:p w:rsidR="00686E58" w:rsidRPr="00995359" w:rsidRDefault="00995359" w:rsidP="00686E58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</w:tcPr>
          <w:p w:rsidR="00686E58" w:rsidRPr="00C1536A" w:rsidRDefault="00686E58" w:rsidP="00686E58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1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723FB6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686E58" w:rsidRPr="00995359" w:rsidRDefault="00995359" w:rsidP="00686E58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6E58" w:rsidRPr="00723FB6" w:rsidRDefault="00995359" w:rsidP="00686E58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2" w:history="1">
              <w:r w:rsidRPr="0024020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https://m.edsoo.ru/7f41c7e2</w:t>
              </w:r>
            </w:hyperlink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686E58" w:rsidRPr="00240208" w:rsidTr="00686E58">
        <w:tc>
          <w:tcPr>
            <w:tcW w:w="0" w:type="auto"/>
            <w:gridSpan w:val="2"/>
            <w:hideMark/>
          </w:tcPr>
          <w:p w:rsidR="00686E58" w:rsidRPr="00240208" w:rsidRDefault="00686E58" w:rsidP="00686E58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686E58" w:rsidRPr="00723FB6" w:rsidRDefault="00995359" w:rsidP="00686E58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24020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86E58" w:rsidRPr="00240208" w:rsidRDefault="00686E58" w:rsidP="00686E58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86E58" w:rsidRDefault="00686E58" w:rsidP="00686E58"/>
    <w:sectPr w:rsidR="00686E58" w:rsidSect="009953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46A"/>
    <w:multiLevelType w:val="multilevel"/>
    <w:tmpl w:val="1C3C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8A2FB3"/>
    <w:multiLevelType w:val="multilevel"/>
    <w:tmpl w:val="6A58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94720F"/>
    <w:multiLevelType w:val="multilevel"/>
    <w:tmpl w:val="1880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F60B50"/>
    <w:multiLevelType w:val="multilevel"/>
    <w:tmpl w:val="464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DA1276"/>
    <w:multiLevelType w:val="multilevel"/>
    <w:tmpl w:val="F524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B14441"/>
    <w:multiLevelType w:val="multilevel"/>
    <w:tmpl w:val="607A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D94E75"/>
    <w:multiLevelType w:val="multilevel"/>
    <w:tmpl w:val="2A6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F04AB4"/>
    <w:multiLevelType w:val="multilevel"/>
    <w:tmpl w:val="3FD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A52EC9"/>
    <w:multiLevelType w:val="multilevel"/>
    <w:tmpl w:val="FC7C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895ACE"/>
    <w:multiLevelType w:val="multilevel"/>
    <w:tmpl w:val="C480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036627"/>
    <w:multiLevelType w:val="multilevel"/>
    <w:tmpl w:val="7D5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DD78EC"/>
    <w:multiLevelType w:val="multilevel"/>
    <w:tmpl w:val="8B1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3859C5"/>
    <w:multiLevelType w:val="multilevel"/>
    <w:tmpl w:val="2756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767835"/>
    <w:multiLevelType w:val="multilevel"/>
    <w:tmpl w:val="B186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C7780D"/>
    <w:multiLevelType w:val="multilevel"/>
    <w:tmpl w:val="B240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457533"/>
    <w:multiLevelType w:val="multilevel"/>
    <w:tmpl w:val="EF2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33715C"/>
    <w:multiLevelType w:val="multilevel"/>
    <w:tmpl w:val="677E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7"/>
  </w:num>
  <w:num w:numId="14">
    <w:abstractNumId w:val="0"/>
  </w:num>
  <w:num w:numId="15">
    <w:abstractNumId w:val="1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3F6D"/>
    <w:rsid w:val="0017729A"/>
    <w:rsid w:val="00203506"/>
    <w:rsid w:val="002C05B6"/>
    <w:rsid w:val="00455570"/>
    <w:rsid w:val="004D4275"/>
    <w:rsid w:val="005E112A"/>
    <w:rsid w:val="00623F6D"/>
    <w:rsid w:val="00686E58"/>
    <w:rsid w:val="006E1C27"/>
    <w:rsid w:val="006F1AE2"/>
    <w:rsid w:val="006F2DE0"/>
    <w:rsid w:val="00723FB6"/>
    <w:rsid w:val="0085050C"/>
    <w:rsid w:val="008677F1"/>
    <w:rsid w:val="00995359"/>
    <w:rsid w:val="00C06D40"/>
    <w:rsid w:val="00D149AB"/>
    <w:rsid w:val="00D7701C"/>
    <w:rsid w:val="00DF2125"/>
    <w:rsid w:val="00DF26C7"/>
    <w:rsid w:val="00ED7A9F"/>
    <w:rsid w:val="00F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F6D"/>
    <w:rPr>
      <w:b/>
      <w:bCs/>
    </w:rPr>
  </w:style>
  <w:style w:type="character" w:customStyle="1" w:styleId="placeholder-mask">
    <w:name w:val="placeholder-mask"/>
    <w:basedOn w:val="a0"/>
    <w:rsid w:val="00623F6D"/>
  </w:style>
  <w:style w:type="character" w:customStyle="1" w:styleId="placeholder">
    <w:name w:val="placeholder"/>
    <w:basedOn w:val="a0"/>
    <w:rsid w:val="00623F6D"/>
  </w:style>
  <w:style w:type="paragraph" w:styleId="a5">
    <w:name w:val="No Spacing"/>
    <w:uiPriority w:val="1"/>
    <w:qFormat/>
    <w:rsid w:val="0085050C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149AB"/>
    <w:pPr>
      <w:widowControl w:val="0"/>
      <w:autoSpaceDE w:val="0"/>
      <w:autoSpaceDN w:val="0"/>
      <w:spacing w:after="0" w:line="240" w:lineRule="auto"/>
      <w:ind w:left="598" w:right="520"/>
      <w:jc w:val="center"/>
      <w:outlineLvl w:val="1"/>
    </w:pPr>
    <w:rPr>
      <w:rFonts w:ascii="Tahoma" w:eastAsia="Tahoma" w:hAnsi="Tahoma" w:cs="Tahoma"/>
      <w:b/>
      <w:bCs/>
      <w:sz w:val="24"/>
      <w:szCs w:val="24"/>
    </w:rPr>
  </w:style>
  <w:style w:type="table" w:styleId="a6">
    <w:name w:val="Table Grid"/>
    <w:basedOn w:val="a1"/>
    <w:uiPriority w:val="59"/>
    <w:rsid w:val="00686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6E1C27"/>
    <w:rPr>
      <w:color w:val="0000FF"/>
      <w:u w:val="single"/>
    </w:rPr>
  </w:style>
  <w:style w:type="paragraph" w:customStyle="1" w:styleId="Default">
    <w:name w:val="Default"/>
    <w:rsid w:val="006E1C2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0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acc" TargetMode="External"/><Relationship Id="rId29" Type="http://schemas.openxmlformats.org/officeDocument/2006/relationships/hyperlink" Target="https://m.edsoo.ru/7f41bacc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c7e2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33</Pages>
  <Words>7937</Words>
  <Characters>45243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12</cp:revision>
  <dcterms:created xsi:type="dcterms:W3CDTF">2023-09-05T12:34:00Z</dcterms:created>
  <dcterms:modified xsi:type="dcterms:W3CDTF">2024-10-22T07:10:00Z</dcterms:modified>
</cp:coreProperties>
</file>