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9" w:rsidRDefault="000948F1" w:rsidP="00EE2E8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3.2pt;margin-top:-45.75pt;width:571.5pt;height:832.05pt;z-index:251659264;mso-position-horizontal-relative:text;mso-position-vertical-relative:text">
            <v:imagedata r:id="rId7" o:title="2 001"/>
          </v:shape>
        </w:pict>
      </w:r>
      <w:bookmarkEnd w:id="0"/>
    </w:p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622138" w:rsidRDefault="00622138" w:rsidP="006E5D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0948F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-643890</wp:posOffset>
            </wp:positionV>
            <wp:extent cx="10467626" cy="6981825"/>
            <wp:effectExtent l="0" t="0" r="0" b="0"/>
            <wp:wrapNone/>
            <wp:docPr id="1" name="Рисунок 1" descr="C:\Users\Завхоз\Desktop\ПФХД\02.09.24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хоз\Desktop\ПФХД\02.09.24\3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937" cy="69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0948F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E02D39" wp14:editId="2D33C903">
            <wp:extent cx="9648190" cy="5577860"/>
            <wp:effectExtent l="0" t="0" r="0" b="0"/>
            <wp:docPr id="3" name="Рисунок 3" descr="C:\Users\Завхоз\Desktop\ПФХД\02.09.24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вхоз\Desktop\ПФХД\02.09.24\2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190" cy="55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0948F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065F324" wp14:editId="322D76DC">
            <wp:simplePos x="0" y="0"/>
            <wp:positionH relativeFrom="column">
              <wp:posOffset>-298450</wp:posOffset>
            </wp:positionH>
            <wp:positionV relativeFrom="paragraph">
              <wp:posOffset>-643890</wp:posOffset>
            </wp:positionV>
            <wp:extent cx="10416587" cy="6886575"/>
            <wp:effectExtent l="0" t="0" r="0" b="0"/>
            <wp:wrapNone/>
            <wp:docPr id="2" name="Рисунок 2" descr="C:\Users\Завхоз\Desktop\ПФХД\02.09.24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вхоз\Desktop\ПФХД\02.09.24\2 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901" cy="688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0948F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-653415</wp:posOffset>
            </wp:positionV>
            <wp:extent cx="10495005" cy="6067425"/>
            <wp:effectExtent l="0" t="0" r="0" b="0"/>
            <wp:wrapNone/>
            <wp:docPr id="4" name="Рисунок 4" descr="C:\Users\Завхоз\Desktop\ПФХД\02.09.24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вхоз\Desktop\ПФХД\02.09.24\2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314" cy="606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Pr="00AC6DC2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077" w:rsidRDefault="00BA5077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88B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48F1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42A0-8275-41AB-AF29-66A1098B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51</cp:revision>
  <cp:lastPrinted>2017-12-26T05:27:00Z</cp:lastPrinted>
  <dcterms:created xsi:type="dcterms:W3CDTF">2013-02-11T08:19:00Z</dcterms:created>
  <dcterms:modified xsi:type="dcterms:W3CDTF">2024-09-02T08:59:00Z</dcterms:modified>
</cp:coreProperties>
</file>